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C" w:rsidRPr="003F0939" w:rsidRDefault="00B76E3C" w:rsidP="00B76E3C">
      <w:pPr>
        <w:shd w:val="clear" w:color="auto" w:fill="FFFFFF"/>
        <w:spacing w:line="276" w:lineRule="auto"/>
        <w:ind w:left="34" w:right="62" w:hanging="17"/>
        <w:jc w:val="center"/>
        <w:rPr>
          <w:b/>
          <w:bCs/>
          <w:color w:val="212121"/>
          <w:spacing w:val="-9"/>
          <w:sz w:val="22"/>
          <w:szCs w:val="22"/>
        </w:rPr>
      </w:pPr>
      <w:r w:rsidRPr="003F0939">
        <w:rPr>
          <w:b/>
          <w:bCs/>
          <w:color w:val="212121"/>
          <w:spacing w:val="-9"/>
          <w:sz w:val="22"/>
          <w:szCs w:val="22"/>
        </w:rPr>
        <w:t xml:space="preserve">Uchwała Nr </w:t>
      </w:r>
      <w:r w:rsidR="00704875">
        <w:rPr>
          <w:b/>
          <w:bCs/>
          <w:color w:val="212121"/>
          <w:spacing w:val="-9"/>
          <w:sz w:val="22"/>
          <w:szCs w:val="22"/>
        </w:rPr>
        <w:t>XXVI/174/2020</w:t>
      </w:r>
    </w:p>
    <w:p w:rsidR="00B76E3C" w:rsidRPr="003F0939" w:rsidRDefault="00B76E3C" w:rsidP="00B76E3C">
      <w:pPr>
        <w:shd w:val="clear" w:color="auto" w:fill="FFFFFF"/>
        <w:spacing w:line="276" w:lineRule="auto"/>
        <w:ind w:left="30" w:right="60" w:hanging="15"/>
        <w:jc w:val="center"/>
        <w:rPr>
          <w:b/>
          <w:bCs/>
          <w:color w:val="212121"/>
          <w:spacing w:val="-9"/>
          <w:sz w:val="22"/>
          <w:szCs w:val="22"/>
        </w:rPr>
      </w:pPr>
      <w:r w:rsidRPr="003F0939">
        <w:rPr>
          <w:b/>
          <w:bCs/>
          <w:color w:val="212121"/>
          <w:spacing w:val="-2"/>
          <w:sz w:val="22"/>
          <w:szCs w:val="22"/>
        </w:rPr>
        <w:t>Rady Gminy Wiśniew</w:t>
      </w:r>
    </w:p>
    <w:p w:rsidR="00B76E3C" w:rsidRPr="003F0939" w:rsidRDefault="00B76E3C" w:rsidP="00B76E3C">
      <w:pPr>
        <w:shd w:val="clear" w:color="auto" w:fill="FFFFFF"/>
        <w:spacing w:line="276" w:lineRule="auto"/>
        <w:ind w:left="30" w:right="60" w:hanging="15"/>
        <w:jc w:val="center"/>
        <w:rPr>
          <w:b/>
          <w:bCs/>
          <w:color w:val="212121"/>
          <w:spacing w:val="-9"/>
          <w:sz w:val="22"/>
          <w:szCs w:val="22"/>
        </w:rPr>
      </w:pPr>
      <w:r w:rsidRPr="003F0939">
        <w:rPr>
          <w:b/>
          <w:bCs/>
          <w:color w:val="212121"/>
          <w:spacing w:val="-1"/>
          <w:sz w:val="22"/>
          <w:szCs w:val="22"/>
        </w:rPr>
        <w:t>z dnia</w:t>
      </w:r>
      <w:r w:rsidR="00704875">
        <w:rPr>
          <w:b/>
          <w:bCs/>
          <w:color w:val="212121"/>
          <w:spacing w:val="-1"/>
          <w:sz w:val="22"/>
          <w:szCs w:val="22"/>
        </w:rPr>
        <w:t xml:space="preserve"> 29 października 2020 r.</w:t>
      </w:r>
    </w:p>
    <w:p w:rsidR="00B76E3C" w:rsidRPr="003F0939" w:rsidRDefault="00B76E3C" w:rsidP="00B76E3C">
      <w:pPr>
        <w:spacing w:after="120" w:line="276" w:lineRule="auto"/>
        <w:rPr>
          <w:b/>
          <w:bCs/>
          <w:color w:val="212121"/>
          <w:spacing w:val="-1"/>
          <w:sz w:val="22"/>
          <w:szCs w:val="22"/>
        </w:rPr>
      </w:pPr>
    </w:p>
    <w:p w:rsidR="00B76E3C" w:rsidRPr="003F0939" w:rsidRDefault="00B76E3C" w:rsidP="003F0939">
      <w:pPr>
        <w:shd w:val="clear" w:color="auto" w:fill="FFFFFF"/>
        <w:spacing w:line="276" w:lineRule="auto"/>
        <w:ind w:left="15"/>
        <w:jc w:val="center"/>
        <w:rPr>
          <w:b/>
          <w:bCs/>
          <w:color w:val="212121"/>
          <w:sz w:val="22"/>
          <w:szCs w:val="22"/>
        </w:rPr>
      </w:pPr>
      <w:r w:rsidRPr="003F0939">
        <w:rPr>
          <w:b/>
          <w:bCs/>
          <w:color w:val="212121"/>
          <w:sz w:val="22"/>
          <w:szCs w:val="22"/>
        </w:rPr>
        <w:t xml:space="preserve">w sprawie  uchwalenia </w:t>
      </w:r>
      <w:r w:rsidR="003F0939" w:rsidRPr="003F0939">
        <w:rPr>
          <w:b/>
          <w:bCs/>
          <w:color w:val="212121"/>
          <w:sz w:val="22"/>
          <w:szCs w:val="22"/>
        </w:rPr>
        <w:t>studium uwarunkowań i kierunków zagospodarowania</w:t>
      </w:r>
      <w:r w:rsidR="003F0939" w:rsidRPr="003F0939">
        <w:rPr>
          <w:b/>
          <w:bCs/>
          <w:color w:val="212121"/>
          <w:sz w:val="22"/>
          <w:szCs w:val="22"/>
        </w:rPr>
        <w:br/>
      </w:r>
      <w:r w:rsidRPr="003F0939">
        <w:rPr>
          <w:b/>
          <w:bCs/>
          <w:color w:val="212121"/>
          <w:sz w:val="22"/>
          <w:szCs w:val="22"/>
        </w:rPr>
        <w:t>przestrzennego</w:t>
      </w:r>
      <w:r w:rsidR="003F0939" w:rsidRPr="003F0939">
        <w:rPr>
          <w:b/>
          <w:bCs/>
          <w:color w:val="212121"/>
          <w:sz w:val="22"/>
          <w:szCs w:val="22"/>
        </w:rPr>
        <w:t xml:space="preserve"> </w:t>
      </w:r>
      <w:r w:rsidRPr="003F0939">
        <w:rPr>
          <w:b/>
          <w:bCs/>
          <w:color w:val="212121"/>
          <w:sz w:val="22"/>
          <w:szCs w:val="22"/>
        </w:rPr>
        <w:t>gminy Wiśniew</w:t>
      </w:r>
    </w:p>
    <w:p w:rsidR="00B76E3C" w:rsidRPr="003F0939" w:rsidRDefault="00B76E3C" w:rsidP="00B76E3C">
      <w:pPr>
        <w:spacing w:after="120" w:line="276" w:lineRule="auto"/>
        <w:rPr>
          <w:sz w:val="22"/>
          <w:szCs w:val="22"/>
        </w:rPr>
      </w:pPr>
      <w:bookmarkStart w:id="0" w:name="_GoBack"/>
      <w:bookmarkEnd w:id="0"/>
    </w:p>
    <w:p w:rsidR="00B76E3C" w:rsidRPr="00D63116" w:rsidRDefault="00B76E3C" w:rsidP="00B76E3C">
      <w:pPr>
        <w:spacing w:line="276" w:lineRule="auto"/>
        <w:ind w:firstLine="708"/>
        <w:jc w:val="both"/>
        <w:rPr>
          <w:sz w:val="22"/>
          <w:szCs w:val="22"/>
        </w:rPr>
      </w:pPr>
      <w:r w:rsidRPr="00D63116">
        <w:rPr>
          <w:sz w:val="22"/>
          <w:szCs w:val="22"/>
        </w:rPr>
        <w:t>Na podstawie art. 18 ust. 2 pkt. 5 ustawy z dnia 8 marca 1990 r. o samorządzie gminnym (Dz. U. z</w:t>
      </w:r>
      <w:r w:rsidR="003F0939" w:rsidRPr="00D63116">
        <w:rPr>
          <w:sz w:val="22"/>
          <w:szCs w:val="22"/>
        </w:rPr>
        <w:t xml:space="preserve"> 2020 roku, poz. 713</w:t>
      </w:r>
      <w:r w:rsidRPr="00D63116">
        <w:rPr>
          <w:sz w:val="22"/>
          <w:szCs w:val="22"/>
        </w:rPr>
        <w:t>) oraz art. 12 ust. 1  ustawy z dnia</w:t>
      </w:r>
      <w:r w:rsidR="00AD39C6" w:rsidRPr="00D63116">
        <w:rPr>
          <w:sz w:val="22"/>
          <w:szCs w:val="22"/>
        </w:rPr>
        <w:t xml:space="preserve"> 27 marca 2003 r. o planowaniu  </w:t>
      </w:r>
      <w:r w:rsidR="003F0939" w:rsidRPr="00D63116">
        <w:rPr>
          <w:sz w:val="22"/>
          <w:szCs w:val="22"/>
        </w:rPr>
        <w:t>i </w:t>
      </w:r>
      <w:r w:rsidRPr="00D63116">
        <w:rPr>
          <w:sz w:val="22"/>
          <w:szCs w:val="22"/>
        </w:rPr>
        <w:t xml:space="preserve">zagospodarowaniu przestrzennym (Dz. U. z </w:t>
      </w:r>
      <w:r w:rsidR="003F0939" w:rsidRPr="00D63116">
        <w:rPr>
          <w:sz w:val="22"/>
          <w:szCs w:val="22"/>
        </w:rPr>
        <w:t>2020</w:t>
      </w:r>
      <w:r w:rsidRPr="00D63116">
        <w:rPr>
          <w:sz w:val="22"/>
          <w:szCs w:val="22"/>
        </w:rPr>
        <w:t xml:space="preserve"> r. poz. </w:t>
      </w:r>
      <w:r w:rsidR="003F0939" w:rsidRPr="00D63116">
        <w:rPr>
          <w:sz w:val="22"/>
          <w:szCs w:val="22"/>
        </w:rPr>
        <w:t>293</w:t>
      </w:r>
      <w:r w:rsidRPr="00D63116">
        <w:rPr>
          <w:sz w:val="22"/>
          <w:szCs w:val="22"/>
        </w:rPr>
        <w:t xml:space="preserve"> z późn. zm</w:t>
      </w:r>
      <w:r w:rsidR="00AD39C6" w:rsidRPr="00D63116">
        <w:rPr>
          <w:sz w:val="22"/>
          <w:szCs w:val="22"/>
        </w:rPr>
        <w:t xml:space="preserve">.), w związku z uchwałą </w:t>
      </w:r>
      <w:r w:rsidRPr="00D63116">
        <w:rPr>
          <w:sz w:val="22"/>
          <w:szCs w:val="22"/>
        </w:rPr>
        <w:t>Nr</w:t>
      </w:r>
      <w:r w:rsidR="003F0939" w:rsidRPr="00D63116">
        <w:rPr>
          <w:sz w:val="22"/>
          <w:szCs w:val="22"/>
        </w:rPr>
        <w:t> </w:t>
      </w:r>
      <w:r w:rsidRPr="00D63116">
        <w:rPr>
          <w:sz w:val="22"/>
          <w:szCs w:val="22"/>
        </w:rPr>
        <w:t>XLVII/335/2018 Rady Gminy Wiśniew z dnia 10 października 2018 r. w sprawie przystąpienia do sporządzenia studium uwarunkowań i kierunków zagospodarowania przestrzennego gminy Wiśniew, Rada Gminy Wiśniew uchwala, co następuje:</w:t>
      </w:r>
    </w:p>
    <w:p w:rsidR="00B76E3C" w:rsidRPr="003F0939" w:rsidRDefault="00B76E3C" w:rsidP="00B76E3C">
      <w:pPr>
        <w:spacing w:line="276" w:lineRule="auto"/>
        <w:ind w:firstLine="708"/>
        <w:jc w:val="both"/>
        <w:rPr>
          <w:sz w:val="22"/>
          <w:szCs w:val="22"/>
        </w:rPr>
      </w:pPr>
    </w:p>
    <w:p w:rsidR="00B76E3C" w:rsidRPr="003F0939" w:rsidRDefault="00B76E3C" w:rsidP="00B76E3C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3F0939">
        <w:rPr>
          <w:sz w:val="22"/>
          <w:szCs w:val="22"/>
        </w:rPr>
        <w:t>Uchwala się studium uwarunkowań i kierunków zagospodarowania przestrzennego gminy Wiśniew</w:t>
      </w:r>
    </w:p>
    <w:p w:rsidR="00B76E3C" w:rsidRPr="003F0939" w:rsidRDefault="00B76E3C" w:rsidP="00B76E3C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B76E3C" w:rsidRPr="003F0939" w:rsidRDefault="00B76E3C" w:rsidP="00B76E3C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3F0939">
        <w:rPr>
          <w:sz w:val="22"/>
          <w:szCs w:val="22"/>
        </w:rPr>
        <w:t>Załącznikami do niniejszej uchwały są:</w:t>
      </w:r>
    </w:p>
    <w:p w:rsidR="00B76E3C" w:rsidRPr="003F0939" w:rsidRDefault="00B76E3C" w:rsidP="00B76E3C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F0939">
        <w:rPr>
          <w:sz w:val="22"/>
          <w:szCs w:val="22"/>
        </w:rPr>
        <w:t>załącznik nr 1 – część tekstowa studium uwarunkowań i kierunków zagospodarowania przestrzennego;</w:t>
      </w:r>
    </w:p>
    <w:p w:rsidR="00B76E3C" w:rsidRPr="003F0939" w:rsidRDefault="00D41927" w:rsidP="00B76E3C">
      <w:pPr>
        <w:numPr>
          <w:ilvl w:val="0"/>
          <w:numId w:val="2"/>
        </w:numPr>
        <w:spacing w:line="276" w:lineRule="auto"/>
        <w:ind w:left="567" w:hanging="283"/>
        <w:jc w:val="both"/>
        <w:rPr>
          <w:b/>
          <w:bCs/>
          <w:sz w:val="22"/>
          <w:szCs w:val="22"/>
        </w:rPr>
      </w:pPr>
      <w:r w:rsidRPr="003F0939">
        <w:rPr>
          <w:sz w:val="22"/>
          <w:szCs w:val="22"/>
        </w:rPr>
        <w:t>załącznik nr 2</w:t>
      </w:r>
      <w:r w:rsidR="00B76E3C" w:rsidRPr="003F0939">
        <w:rPr>
          <w:sz w:val="22"/>
          <w:szCs w:val="22"/>
        </w:rPr>
        <w:t xml:space="preserve"> – część graficzna studium uwarunkowań i kierunków zagospodarowania przestrzennego, stanowiąca rysunek w skali 1:25 000 – Uwarunkowania zagospodarowania przestrzennego</w:t>
      </w:r>
      <w:r w:rsidR="00B76E3C" w:rsidRPr="003F0939">
        <w:rPr>
          <w:bCs/>
          <w:sz w:val="22"/>
          <w:szCs w:val="22"/>
        </w:rPr>
        <w:t>;</w:t>
      </w:r>
    </w:p>
    <w:p w:rsidR="00B76E3C" w:rsidRPr="003F0939" w:rsidRDefault="00D41927" w:rsidP="00B76E3C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F0939">
        <w:rPr>
          <w:sz w:val="22"/>
          <w:szCs w:val="22"/>
        </w:rPr>
        <w:t>załącznik nr 3</w:t>
      </w:r>
      <w:r w:rsidR="00B76E3C" w:rsidRPr="003F0939">
        <w:rPr>
          <w:sz w:val="22"/>
          <w:szCs w:val="22"/>
        </w:rPr>
        <w:t xml:space="preserve"> – część graficzna studium uwarunkowań i kierunków zagospodarowania przestrzennego, stanowiąca rysunek w skali 1:25 000 – Kierunki zagospodarowania przestrzennego;</w:t>
      </w:r>
    </w:p>
    <w:p w:rsidR="00B76E3C" w:rsidRPr="003F0939" w:rsidRDefault="00D41927" w:rsidP="00B76E3C">
      <w:pPr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3F0939">
        <w:rPr>
          <w:sz w:val="22"/>
          <w:szCs w:val="22"/>
        </w:rPr>
        <w:t>załącznik nr 4</w:t>
      </w:r>
      <w:r w:rsidR="00B76E3C" w:rsidRPr="003F0939">
        <w:rPr>
          <w:sz w:val="22"/>
          <w:szCs w:val="22"/>
        </w:rPr>
        <w:t xml:space="preserve"> – rozstrzygnięcie o sposobie rozpatrzenia uwag wniesionych do studium uwarunkowań i kierunków zagospodarowania przestrzennego.</w:t>
      </w:r>
    </w:p>
    <w:p w:rsidR="00B76E3C" w:rsidRPr="003F0939" w:rsidRDefault="00B76E3C" w:rsidP="00B76E3C">
      <w:pPr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</w:p>
    <w:p w:rsidR="00B76E3C" w:rsidRPr="003F0939" w:rsidRDefault="00B76E3C" w:rsidP="00B76E3C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3F0939">
        <w:rPr>
          <w:sz w:val="22"/>
          <w:szCs w:val="22"/>
        </w:rPr>
        <w:t>Wykonanie uchwały powierza się Wójtowi Gminy Wiśniew.</w:t>
      </w:r>
    </w:p>
    <w:p w:rsidR="00B76E3C" w:rsidRPr="003F0939" w:rsidRDefault="00B76E3C" w:rsidP="00B76E3C">
      <w:pPr>
        <w:spacing w:line="276" w:lineRule="auto"/>
        <w:rPr>
          <w:sz w:val="22"/>
          <w:szCs w:val="22"/>
        </w:rPr>
      </w:pPr>
    </w:p>
    <w:p w:rsidR="00B76E3C" w:rsidRPr="003F0939" w:rsidRDefault="00B76E3C" w:rsidP="00B76E3C">
      <w:pPr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sz w:val="22"/>
          <w:szCs w:val="22"/>
        </w:rPr>
      </w:pPr>
      <w:r w:rsidRPr="003F0939">
        <w:rPr>
          <w:sz w:val="22"/>
          <w:szCs w:val="22"/>
        </w:rPr>
        <w:t>Uchwała wchodzi w życie z dniem podjęcia.</w:t>
      </w:r>
    </w:p>
    <w:p w:rsidR="00714BEF" w:rsidRPr="00B76E3C" w:rsidRDefault="00714BEF"/>
    <w:sectPr w:rsidR="00714BEF" w:rsidRPr="00B76E3C" w:rsidSect="008A0F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09E6"/>
    <w:multiLevelType w:val="multilevel"/>
    <w:tmpl w:val="70C0DF46"/>
    <w:lvl w:ilvl="0">
      <w:start w:val="1"/>
      <w:numFmt w:val="decimal"/>
      <w:suff w:val="space"/>
      <w:lvlText w:val="§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612" w:hanging="25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907" w:hanging="295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728" w:hanging="82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suff w:val="space"/>
      <w:lvlText w:val="%4%5)"/>
      <w:lvlJc w:val="left"/>
      <w:pPr>
        <w:ind w:left="2232" w:hanging="7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8047BFB"/>
    <w:multiLevelType w:val="multilevel"/>
    <w:tmpl w:val="ADA662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suff w:val="space"/>
      <w:lvlText w:val="%2."/>
      <w:lvlJc w:val="left"/>
      <w:pPr>
        <w:ind w:left="612" w:hanging="255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907" w:hanging="295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728" w:hanging="821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suff w:val="space"/>
      <w:lvlText w:val="%4%5)"/>
      <w:lvlJc w:val="left"/>
      <w:pPr>
        <w:ind w:left="2232" w:hanging="792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C00"/>
    <w:rsid w:val="00290420"/>
    <w:rsid w:val="003F0939"/>
    <w:rsid w:val="00704875"/>
    <w:rsid w:val="00714BEF"/>
    <w:rsid w:val="00855C00"/>
    <w:rsid w:val="00AD39C6"/>
    <w:rsid w:val="00B76E3C"/>
    <w:rsid w:val="00C04568"/>
    <w:rsid w:val="00D41927"/>
    <w:rsid w:val="00D60077"/>
    <w:rsid w:val="00D6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32986-0E64-4695-ABAA-831C36E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8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Suchożebski</dc:creator>
  <cp:keywords/>
  <dc:description/>
  <cp:lastModifiedBy>Marcin Markiewicz</cp:lastModifiedBy>
  <cp:revision>9</cp:revision>
  <cp:lastPrinted>2020-11-02T14:11:00Z</cp:lastPrinted>
  <dcterms:created xsi:type="dcterms:W3CDTF">2019-05-31T06:25:00Z</dcterms:created>
  <dcterms:modified xsi:type="dcterms:W3CDTF">2020-11-02T14:11:00Z</dcterms:modified>
</cp:coreProperties>
</file>