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258D5" w14:textId="2FC2E9DA" w:rsidR="006970A0" w:rsidRPr="00E97091" w:rsidRDefault="00BE1681" w:rsidP="00AD28ED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C04807">
        <w:rPr>
          <w:rFonts w:ascii="Times New Roman" w:hAnsi="Times New Roman" w:cs="Times New Roman"/>
          <w:b/>
          <w:color w:val="141A1B"/>
          <w:sz w:val="24"/>
          <w:lang w:val="pl-PL"/>
        </w:rPr>
        <w:t>Zarz</w:t>
      </w:r>
      <w:r w:rsidR="00B07A6F" w:rsidRPr="00C04807">
        <w:rPr>
          <w:rFonts w:ascii="Times New Roman" w:hAnsi="Times New Roman" w:cs="Times New Roman"/>
          <w:b/>
          <w:color w:val="141A1B"/>
          <w:sz w:val="24"/>
          <w:lang w:val="pl-PL"/>
        </w:rPr>
        <w:t>ą</w:t>
      </w:r>
      <w:r w:rsidRPr="00C04807">
        <w:rPr>
          <w:rFonts w:ascii="Times New Roman" w:hAnsi="Times New Roman" w:cs="Times New Roman"/>
          <w:b/>
          <w:color w:val="141A1B"/>
          <w:sz w:val="24"/>
          <w:lang w:val="pl-PL"/>
        </w:rPr>
        <w:t xml:space="preserve">dzenie Nr </w:t>
      </w:r>
      <w:r w:rsidR="00FE7A07" w:rsidRPr="00E97091">
        <w:rPr>
          <w:rFonts w:ascii="Times New Roman" w:hAnsi="Times New Roman" w:cs="Times New Roman"/>
          <w:b/>
          <w:sz w:val="24"/>
          <w:lang w:val="pl-PL"/>
        </w:rPr>
        <w:t>2</w:t>
      </w:r>
      <w:r w:rsidR="00E97091" w:rsidRPr="00E97091">
        <w:rPr>
          <w:rFonts w:ascii="Times New Roman" w:hAnsi="Times New Roman" w:cs="Times New Roman"/>
          <w:b/>
          <w:sz w:val="24"/>
          <w:lang w:val="pl-PL"/>
        </w:rPr>
        <w:t>98</w:t>
      </w:r>
      <w:r w:rsidRPr="00E97091">
        <w:rPr>
          <w:rFonts w:ascii="Times New Roman" w:hAnsi="Times New Roman" w:cs="Times New Roman"/>
          <w:b/>
          <w:sz w:val="24"/>
          <w:lang w:val="pl-PL"/>
        </w:rPr>
        <w:t>/202</w:t>
      </w:r>
      <w:r w:rsidR="003F0249" w:rsidRPr="00E97091">
        <w:rPr>
          <w:rFonts w:ascii="Times New Roman" w:hAnsi="Times New Roman" w:cs="Times New Roman"/>
          <w:b/>
          <w:sz w:val="24"/>
          <w:lang w:val="pl-PL"/>
        </w:rPr>
        <w:t>1</w:t>
      </w:r>
      <w:r w:rsidRPr="00E97091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E97091">
        <w:rPr>
          <w:rFonts w:ascii="Times New Roman" w:hAnsi="Times New Roman" w:cs="Times New Roman"/>
          <w:b/>
          <w:sz w:val="24"/>
          <w:lang w:val="pl-PL"/>
        </w:rPr>
        <w:br/>
      </w:r>
      <w:r w:rsidRPr="00E97091">
        <w:rPr>
          <w:rFonts w:ascii="Times New Roman" w:hAnsi="Times New Roman" w:cs="Times New Roman"/>
          <w:b/>
          <w:spacing w:val="-2"/>
          <w:sz w:val="24"/>
          <w:lang w:val="pl-PL"/>
        </w:rPr>
        <w:t>W</w:t>
      </w:r>
      <w:r w:rsidR="009F7587" w:rsidRPr="00E97091">
        <w:rPr>
          <w:rFonts w:ascii="Times New Roman" w:hAnsi="Times New Roman" w:cs="Times New Roman"/>
          <w:b/>
          <w:spacing w:val="-2"/>
          <w:sz w:val="24"/>
          <w:lang w:val="pl-PL"/>
        </w:rPr>
        <w:t>ó</w:t>
      </w:r>
      <w:r w:rsidRPr="00E97091">
        <w:rPr>
          <w:rFonts w:ascii="Times New Roman" w:hAnsi="Times New Roman" w:cs="Times New Roman"/>
          <w:b/>
          <w:spacing w:val="-2"/>
          <w:sz w:val="24"/>
          <w:lang w:val="pl-PL"/>
        </w:rPr>
        <w:t>jta Gminy Wi</w:t>
      </w:r>
      <w:r w:rsidR="009F7587" w:rsidRPr="00E97091">
        <w:rPr>
          <w:rFonts w:ascii="Times New Roman" w:hAnsi="Times New Roman" w:cs="Times New Roman"/>
          <w:b/>
          <w:spacing w:val="-2"/>
          <w:sz w:val="24"/>
          <w:lang w:val="pl-PL"/>
        </w:rPr>
        <w:t>ś</w:t>
      </w:r>
      <w:r w:rsidRPr="00E97091">
        <w:rPr>
          <w:rFonts w:ascii="Times New Roman" w:hAnsi="Times New Roman" w:cs="Times New Roman"/>
          <w:b/>
          <w:spacing w:val="-2"/>
          <w:sz w:val="24"/>
          <w:lang w:val="pl-PL"/>
        </w:rPr>
        <w:t xml:space="preserve">niew </w:t>
      </w:r>
      <w:r w:rsidRPr="00E97091">
        <w:rPr>
          <w:rFonts w:ascii="Times New Roman" w:hAnsi="Times New Roman" w:cs="Times New Roman"/>
          <w:b/>
          <w:spacing w:val="-2"/>
          <w:sz w:val="24"/>
          <w:lang w:val="pl-PL"/>
        </w:rPr>
        <w:br/>
      </w:r>
      <w:r w:rsidRPr="00E97091">
        <w:rPr>
          <w:rFonts w:ascii="Times New Roman" w:hAnsi="Times New Roman" w:cs="Times New Roman"/>
          <w:b/>
          <w:sz w:val="24"/>
          <w:lang w:val="pl-PL"/>
        </w:rPr>
        <w:t xml:space="preserve">z dnia </w:t>
      </w:r>
      <w:r w:rsidR="00E97091" w:rsidRPr="00E97091">
        <w:rPr>
          <w:rFonts w:ascii="Times New Roman" w:hAnsi="Times New Roman" w:cs="Times New Roman"/>
          <w:b/>
          <w:sz w:val="24"/>
          <w:lang w:val="pl-PL"/>
        </w:rPr>
        <w:t xml:space="preserve">8 </w:t>
      </w:r>
      <w:r w:rsidR="00C04807" w:rsidRPr="00E97091">
        <w:rPr>
          <w:rFonts w:ascii="Times New Roman" w:hAnsi="Times New Roman" w:cs="Times New Roman"/>
          <w:b/>
          <w:sz w:val="24"/>
          <w:lang w:val="pl-PL"/>
        </w:rPr>
        <w:t xml:space="preserve">marca </w:t>
      </w:r>
      <w:r w:rsidRPr="00E97091">
        <w:rPr>
          <w:rFonts w:ascii="Times New Roman" w:hAnsi="Times New Roman" w:cs="Times New Roman"/>
          <w:b/>
          <w:sz w:val="24"/>
          <w:lang w:val="pl-PL"/>
        </w:rPr>
        <w:t>202</w:t>
      </w:r>
      <w:r w:rsidR="00CB1E4C" w:rsidRPr="00E97091">
        <w:rPr>
          <w:rFonts w:ascii="Times New Roman" w:hAnsi="Times New Roman" w:cs="Times New Roman"/>
          <w:b/>
          <w:sz w:val="24"/>
          <w:lang w:val="pl-PL"/>
        </w:rPr>
        <w:t>1</w:t>
      </w:r>
      <w:r w:rsidRPr="00E97091">
        <w:rPr>
          <w:rFonts w:ascii="Times New Roman" w:hAnsi="Times New Roman" w:cs="Times New Roman"/>
          <w:b/>
          <w:sz w:val="24"/>
          <w:lang w:val="pl-PL"/>
        </w:rPr>
        <w:t xml:space="preserve"> r.</w:t>
      </w:r>
    </w:p>
    <w:p w14:paraId="33E046E5" w14:textId="77777777" w:rsidR="0013404E" w:rsidRPr="00C04807" w:rsidRDefault="0013404E" w:rsidP="00AD28ED">
      <w:pPr>
        <w:jc w:val="center"/>
        <w:rPr>
          <w:rFonts w:ascii="Times New Roman" w:hAnsi="Times New Roman" w:cs="Times New Roman"/>
          <w:b/>
          <w:color w:val="141A1B"/>
          <w:sz w:val="24"/>
          <w:lang w:val="pl-PL"/>
        </w:rPr>
      </w:pPr>
    </w:p>
    <w:p w14:paraId="0B7D85EA" w14:textId="61AEFC79" w:rsidR="00C80733" w:rsidRPr="00C80733" w:rsidRDefault="00BE1681" w:rsidP="00C80733">
      <w:pPr>
        <w:spacing w:line="360" w:lineRule="auto"/>
        <w:jc w:val="both"/>
        <w:rPr>
          <w:rFonts w:ascii="Times New Roman" w:hAnsi="Times New Roman" w:cs="Times New Roman"/>
          <w:b/>
          <w:color w:val="141A1B"/>
          <w:sz w:val="24"/>
          <w:lang w:val="pl-PL"/>
        </w:rPr>
      </w:pPr>
      <w:r w:rsidRPr="00C04807">
        <w:rPr>
          <w:rFonts w:ascii="Times New Roman" w:hAnsi="Times New Roman" w:cs="Times New Roman"/>
          <w:b/>
          <w:color w:val="141A1B"/>
          <w:spacing w:val="1"/>
          <w:sz w:val="24"/>
          <w:lang w:val="pl-PL"/>
        </w:rPr>
        <w:t>w sprawie sprzeda</w:t>
      </w:r>
      <w:r w:rsidR="00C132A5" w:rsidRPr="00C04807">
        <w:rPr>
          <w:rFonts w:ascii="Times New Roman" w:hAnsi="Times New Roman" w:cs="Times New Roman"/>
          <w:b/>
          <w:color w:val="141A1B"/>
          <w:spacing w:val="1"/>
          <w:sz w:val="24"/>
          <w:lang w:val="pl-PL"/>
        </w:rPr>
        <w:t>ż</w:t>
      </w:r>
      <w:r w:rsidR="00C04807">
        <w:rPr>
          <w:rFonts w:ascii="Times New Roman" w:hAnsi="Times New Roman" w:cs="Times New Roman"/>
          <w:b/>
          <w:color w:val="141A1B"/>
          <w:spacing w:val="1"/>
          <w:sz w:val="24"/>
          <w:lang w:val="pl-PL"/>
        </w:rPr>
        <w:t>y</w:t>
      </w:r>
      <w:r w:rsidRPr="00C04807">
        <w:rPr>
          <w:rFonts w:ascii="Times New Roman" w:hAnsi="Times New Roman" w:cs="Times New Roman"/>
          <w:b/>
          <w:color w:val="141A1B"/>
          <w:spacing w:val="1"/>
          <w:sz w:val="24"/>
          <w:lang w:val="pl-PL"/>
        </w:rPr>
        <w:t xml:space="preserve"> samochodu </w:t>
      </w:r>
      <w:r w:rsidR="00470C63" w:rsidRPr="00C04807">
        <w:rPr>
          <w:rFonts w:ascii="Times New Roman" w:hAnsi="Times New Roman" w:cs="Times New Roman"/>
          <w:b/>
          <w:color w:val="141A1B"/>
          <w:spacing w:val="1"/>
          <w:sz w:val="24"/>
          <w:lang w:val="pl-PL"/>
        </w:rPr>
        <w:t>osobowego</w:t>
      </w:r>
      <w:r w:rsidR="00C04807">
        <w:rPr>
          <w:rFonts w:ascii="Times New Roman" w:hAnsi="Times New Roman" w:cs="Times New Roman"/>
          <w:b/>
          <w:color w:val="141A1B"/>
          <w:spacing w:val="1"/>
          <w:sz w:val="24"/>
          <w:lang w:val="pl-PL"/>
        </w:rPr>
        <w:t xml:space="preserve"> </w:t>
      </w:r>
      <w:r w:rsidRPr="00C04807">
        <w:rPr>
          <w:rFonts w:ascii="Times New Roman" w:hAnsi="Times New Roman" w:cs="Times New Roman"/>
          <w:b/>
          <w:color w:val="141A1B"/>
          <w:sz w:val="24"/>
          <w:lang w:val="pl-PL"/>
        </w:rPr>
        <w:t>marki VOLKSWAGEN TRANSPORTER T4</w:t>
      </w:r>
    </w:p>
    <w:p w14:paraId="579EF49A" w14:textId="77777777" w:rsidR="00AD28ED" w:rsidRPr="00C80733" w:rsidRDefault="00AD28ED" w:rsidP="00AD28ED">
      <w:pPr>
        <w:spacing w:line="360" w:lineRule="auto"/>
        <w:jc w:val="both"/>
        <w:rPr>
          <w:rFonts w:ascii="Times New Roman" w:hAnsi="Times New Roman" w:cs="Times New Roman"/>
          <w:b/>
          <w:color w:val="141A1B"/>
          <w:spacing w:val="1"/>
          <w:sz w:val="24"/>
        </w:rPr>
      </w:pPr>
    </w:p>
    <w:p w14:paraId="41B8B8BC" w14:textId="14BEC989" w:rsidR="006970A0" w:rsidRPr="00C04807" w:rsidRDefault="00BE1681" w:rsidP="00AD28ED">
      <w:pPr>
        <w:spacing w:line="276" w:lineRule="auto"/>
        <w:ind w:right="72"/>
        <w:jc w:val="both"/>
        <w:rPr>
          <w:rFonts w:ascii="Times New Roman" w:hAnsi="Times New Roman" w:cs="Times New Roman"/>
          <w:color w:val="141A1B"/>
          <w:sz w:val="24"/>
          <w:lang w:val="pl-PL"/>
        </w:rPr>
      </w:pPr>
      <w:r w:rsidRPr="00C04807">
        <w:rPr>
          <w:rFonts w:ascii="Times New Roman" w:hAnsi="Times New Roman" w:cs="Times New Roman"/>
          <w:color w:val="141A1B"/>
          <w:sz w:val="24"/>
          <w:lang w:val="pl-PL"/>
        </w:rPr>
        <w:t>Dzia</w:t>
      </w:r>
      <w:r w:rsidR="00B07A6F" w:rsidRPr="00C04807">
        <w:rPr>
          <w:rFonts w:ascii="Times New Roman" w:hAnsi="Times New Roman" w:cs="Times New Roman"/>
          <w:color w:val="141A1B"/>
          <w:sz w:val="24"/>
          <w:lang w:val="pl-PL"/>
        </w:rPr>
        <w:t>łają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>c na podstawie art. 30 ust. 2 pkt</w:t>
      </w:r>
      <w:r w:rsidR="00C04807">
        <w:rPr>
          <w:rFonts w:ascii="Times New Roman" w:hAnsi="Times New Roman" w:cs="Times New Roman"/>
          <w:color w:val="141A1B"/>
          <w:sz w:val="24"/>
          <w:lang w:val="pl-PL"/>
        </w:rPr>
        <w:t>.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 xml:space="preserve"> 3 ustawy z dnia 8 marca 1990 r. o </w:t>
      </w:r>
      <w:r w:rsidR="00C04807">
        <w:rPr>
          <w:rFonts w:ascii="Times New Roman" w:hAnsi="Times New Roman" w:cs="Times New Roman"/>
          <w:color w:val="141A1B"/>
          <w:sz w:val="24"/>
          <w:lang w:val="pl-PL"/>
        </w:rPr>
        <w:t>s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>amorz</w:t>
      </w:r>
      <w:r w:rsidR="00C132A5" w:rsidRPr="00C04807">
        <w:rPr>
          <w:rFonts w:ascii="Times New Roman" w:hAnsi="Times New Roman" w:cs="Times New Roman"/>
          <w:color w:val="141A1B"/>
          <w:sz w:val="24"/>
          <w:lang w:val="pl-PL"/>
        </w:rPr>
        <w:t>ą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>dzie</w:t>
      </w:r>
      <w:r w:rsidR="00C04807">
        <w:rPr>
          <w:rFonts w:ascii="Times New Roman" w:hAnsi="Times New Roman" w:cs="Times New Roman"/>
          <w:color w:val="141A1B"/>
          <w:sz w:val="24"/>
          <w:lang w:val="pl-PL"/>
        </w:rPr>
        <w:t xml:space="preserve"> </w:t>
      </w:r>
      <w:r w:rsidRPr="00C04807">
        <w:rPr>
          <w:rFonts w:ascii="Times New Roman" w:hAnsi="Times New Roman" w:cs="Times New Roman"/>
          <w:color w:val="141A1B"/>
          <w:spacing w:val="1"/>
          <w:sz w:val="24"/>
          <w:lang w:val="pl-PL"/>
        </w:rPr>
        <w:t>gminnym (Dz. U. z 20</w:t>
      </w:r>
      <w:r w:rsidR="00C04807">
        <w:rPr>
          <w:rFonts w:ascii="Times New Roman" w:hAnsi="Times New Roman" w:cs="Times New Roman"/>
          <w:color w:val="141A1B"/>
          <w:spacing w:val="1"/>
          <w:sz w:val="24"/>
          <w:lang w:val="pl-PL"/>
        </w:rPr>
        <w:t>20</w:t>
      </w:r>
      <w:r w:rsidRPr="00C04807">
        <w:rPr>
          <w:rFonts w:ascii="Times New Roman" w:hAnsi="Times New Roman" w:cs="Times New Roman"/>
          <w:color w:val="141A1B"/>
          <w:spacing w:val="1"/>
          <w:sz w:val="24"/>
          <w:lang w:val="pl-PL"/>
        </w:rPr>
        <w:t xml:space="preserve"> r., poz. </w:t>
      </w:r>
      <w:r w:rsidR="00C04807">
        <w:rPr>
          <w:rFonts w:ascii="Times New Roman" w:hAnsi="Times New Roman" w:cs="Times New Roman"/>
          <w:color w:val="141A1B"/>
          <w:spacing w:val="1"/>
          <w:sz w:val="24"/>
          <w:lang w:val="pl-PL"/>
        </w:rPr>
        <w:t xml:space="preserve">713 z </w:t>
      </w:r>
      <w:proofErr w:type="spellStart"/>
      <w:r w:rsidR="00C04807">
        <w:rPr>
          <w:rFonts w:ascii="Times New Roman" w:hAnsi="Times New Roman" w:cs="Times New Roman"/>
          <w:color w:val="141A1B"/>
          <w:spacing w:val="1"/>
          <w:sz w:val="24"/>
          <w:lang w:val="pl-PL"/>
        </w:rPr>
        <w:t>późn</w:t>
      </w:r>
      <w:proofErr w:type="spellEnd"/>
      <w:r w:rsidR="00C04807">
        <w:rPr>
          <w:rFonts w:ascii="Times New Roman" w:hAnsi="Times New Roman" w:cs="Times New Roman"/>
          <w:color w:val="141A1B"/>
          <w:spacing w:val="1"/>
          <w:sz w:val="24"/>
          <w:lang w:val="pl-PL"/>
        </w:rPr>
        <w:t>. zm.</w:t>
      </w:r>
      <w:r w:rsidRPr="00C04807">
        <w:rPr>
          <w:rFonts w:ascii="Times New Roman" w:hAnsi="Times New Roman" w:cs="Times New Roman"/>
          <w:color w:val="141A1B"/>
          <w:spacing w:val="1"/>
          <w:sz w:val="24"/>
          <w:lang w:val="pl-PL"/>
        </w:rPr>
        <w:t>), zarz</w:t>
      </w:r>
      <w:r w:rsidR="00C132A5" w:rsidRPr="00C04807">
        <w:rPr>
          <w:rFonts w:ascii="Times New Roman" w:hAnsi="Times New Roman" w:cs="Times New Roman"/>
          <w:color w:val="141A1B"/>
          <w:spacing w:val="1"/>
          <w:sz w:val="24"/>
          <w:lang w:val="pl-PL"/>
        </w:rPr>
        <w:t>ą</w:t>
      </w:r>
      <w:r w:rsidRPr="00C04807">
        <w:rPr>
          <w:rFonts w:ascii="Times New Roman" w:hAnsi="Times New Roman" w:cs="Times New Roman"/>
          <w:color w:val="141A1B"/>
          <w:spacing w:val="1"/>
          <w:sz w:val="24"/>
          <w:lang w:val="pl-PL"/>
        </w:rPr>
        <w:t>dza si</w:t>
      </w:r>
      <w:r w:rsidR="00C132A5" w:rsidRPr="00C04807">
        <w:rPr>
          <w:rFonts w:ascii="Times New Roman" w:hAnsi="Times New Roman" w:cs="Times New Roman"/>
          <w:color w:val="141A1B"/>
          <w:spacing w:val="1"/>
          <w:sz w:val="24"/>
          <w:lang w:val="pl-PL"/>
        </w:rPr>
        <w:t>ę</w:t>
      </w:r>
      <w:r w:rsidRPr="00C04807">
        <w:rPr>
          <w:rFonts w:ascii="Times New Roman" w:hAnsi="Times New Roman" w:cs="Times New Roman"/>
          <w:color w:val="141A1B"/>
          <w:spacing w:val="1"/>
          <w:sz w:val="24"/>
          <w:lang w:val="pl-PL"/>
        </w:rPr>
        <w:t xml:space="preserve"> co nast</w:t>
      </w:r>
      <w:r w:rsidR="00B07A6F" w:rsidRPr="00C04807">
        <w:rPr>
          <w:rFonts w:ascii="Times New Roman" w:hAnsi="Times New Roman" w:cs="Times New Roman"/>
          <w:color w:val="141A1B"/>
          <w:spacing w:val="1"/>
          <w:sz w:val="24"/>
          <w:lang w:val="pl-PL"/>
        </w:rPr>
        <w:t>ę</w:t>
      </w:r>
      <w:r w:rsidRPr="00C04807">
        <w:rPr>
          <w:rFonts w:ascii="Times New Roman" w:hAnsi="Times New Roman" w:cs="Times New Roman"/>
          <w:color w:val="141A1B"/>
          <w:spacing w:val="1"/>
          <w:sz w:val="24"/>
          <w:lang w:val="pl-PL"/>
        </w:rPr>
        <w:t>puje:</w:t>
      </w:r>
    </w:p>
    <w:p w14:paraId="3EBA398A" w14:textId="77777777" w:rsidR="00C04807" w:rsidRDefault="00C04807" w:rsidP="00AD28ED">
      <w:pPr>
        <w:spacing w:line="276" w:lineRule="auto"/>
        <w:jc w:val="both"/>
        <w:rPr>
          <w:rFonts w:ascii="Times New Roman" w:hAnsi="Times New Roman" w:cs="Times New Roman"/>
          <w:b/>
          <w:color w:val="141A1B"/>
          <w:sz w:val="24"/>
          <w:lang w:val="pl-PL"/>
        </w:rPr>
      </w:pPr>
    </w:p>
    <w:p w14:paraId="6693E5A0" w14:textId="177D5889" w:rsidR="006970A0" w:rsidRPr="00C04807" w:rsidRDefault="00BE1681" w:rsidP="00AD28ED">
      <w:pPr>
        <w:spacing w:line="276" w:lineRule="auto"/>
        <w:jc w:val="center"/>
        <w:rPr>
          <w:rFonts w:ascii="Times New Roman" w:hAnsi="Times New Roman" w:cs="Times New Roman"/>
          <w:b/>
          <w:color w:val="141A1B"/>
          <w:sz w:val="24"/>
          <w:lang w:val="pl-PL"/>
        </w:rPr>
      </w:pPr>
      <w:r w:rsidRPr="00C04807">
        <w:rPr>
          <w:rFonts w:ascii="Times New Roman" w:hAnsi="Times New Roman" w:cs="Times New Roman"/>
          <w:b/>
          <w:color w:val="141A1B"/>
          <w:sz w:val="24"/>
          <w:lang w:val="pl-PL"/>
        </w:rPr>
        <w:t>§ 1.</w:t>
      </w:r>
    </w:p>
    <w:p w14:paraId="52DD2974" w14:textId="52FDFCAB" w:rsidR="006970A0" w:rsidRPr="00C04807" w:rsidRDefault="00BE1681" w:rsidP="00AD28ED">
      <w:pPr>
        <w:spacing w:before="108" w:line="276" w:lineRule="auto"/>
        <w:jc w:val="both"/>
        <w:rPr>
          <w:rFonts w:ascii="Times New Roman" w:hAnsi="Times New Roman" w:cs="Times New Roman"/>
          <w:color w:val="141A1B"/>
          <w:spacing w:val="3"/>
          <w:sz w:val="24"/>
          <w:lang w:val="pl-PL"/>
        </w:rPr>
      </w:pPr>
      <w:r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>Przeznacza si</w:t>
      </w:r>
      <w:r w:rsidR="00334687"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>ę</w:t>
      </w:r>
      <w:r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 xml:space="preserve"> do sprzeda</w:t>
      </w:r>
      <w:r w:rsidR="00B07A6F"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>ż</w:t>
      </w:r>
      <w:r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 xml:space="preserve">y w formie </w:t>
      </w:r>
      <w:r w:rsidR="00C80733">
        <w:rPr>
          <w:rFonts w:ascii="Times New Roman" w:hAnsi="Times New Roman" w:cs="Times New Roman"/>
          <w:color w:val="141A1B"/>
          <w:spacing w:val="3"/>
          <w:sz w:val="24"/>
          <w:lang w:val="pl-PL"/>
        </w:rPr>
        <w:t xml:space="preserve">publicznego </w:t>
      </w:r>
      <w:r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 xml:space="preserve">przetargu </w:t>
      </w:r>
      <w:r w:rsidR="00C80733">
        <w:rPr>
          <w:rFonts w:ascii="Times New Roman" w:hAnsi="Times New Roman" w:cs="Times New Roman"/>
          <w:color w:val="141A1B"/>
          <w:spacing w:val="3"/>
          <w:sz w:val="24"/>
          <w:lang w:val="pl-PL"/>
        </w:rPr>
        <w:t>pisemnego</w:t>
      </w:r>
      <w:r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 xml:space="preserve"> </w:t>
      </w:r>
      <w:r w:rsidRPr="00C04807">
        <w:rPr>
          <w:rFonts w:ascii="Times New Roman" w:hAnsi="Times New Roman" w:cs="Times New Roman"/>
          <w:color w:val="141A1B"/>
          <w:spacing w:val="4"/>
          <w:sz w:val="24"/>
          <w:lang w:val="pl-PL"/>
        </w:rPr>
        <w:t>samoch</w:t>
      </w:r>
      <w:r w:rsidR="00B07A6F" w:rsidRPr="00C04807">
        <w:rPr>
          <w:rFonts w:ascii="Times New Roman" w:hAnsi="Times New Roman" w:cs="Times New Roman"/>
          <w:color w:val="141A1B"/>
          <w:spacing w:val="4"/>
          <w:sz w:val="24"/>
          <w:lang w:val="pl-PL"/>
        </w:rPr>
        <w:t>ó</w:t>
      </w:r>
      <w:r w:rsidRPr="00C04807">
        <w:rPr>
          <w:rFonts w:ascii="Times New Roman" w:hAnsi="Times New Roman" w:cs="Times New Roman"/>
          <w:color w:val="141A1B"/>
          <w:spacing w:val="4"/>
          <w:sz w:val="24"/>
          <w:lang w:val="pl-PL"/>
        </w:rPr>
        <w:t xml:space="preserve">d </w:t>
      </w:r>
      <w:r w:rsidR="00470C63" w:rsidRPr="00C04807">
        <w:rPr>
          <w:rFonts w:ascii="Times New Roman" w:hAnsi="Times New Roman" w:cs="Times New Roman"/>
          <w:color w:val="141A1B"/>
          <w:spacing w:val="4"/>
          <w:sz w:val="24"/>
          <w:lang w:val="pl-PL"/>
        </w:rPr>
        <w:t>osobowy</w:t>
      </w:r>
      <w:r w:rsidRPr="00C04807">
        <w:rPr>
          <w:rFonts w:ascii="Times New Roman" w:hAnsi="Times New Roman" w:cs="Times New Roman"/>
          <w:color w:val="141A1B"/>
          <w:spacing w:val="4"/>
          <w:sz w:val="24"/>
          <w:lang w:val="pl-PL"/>
        </w:rPr>
        <w:t xml:space="preserve"> marki VOLKSWAGEN TRANSPORTER T4 rok produkcji 1998, nr </w:t>
      </w:r>
      <w:r w:rsidRPr="00C04807">
        <w:rPr>
          <w:rFonts w:ascii="Times New Roman" w:hAnsi="Times New Roman" w:cs="Times New Roman"/>
          <w:color w:val="141A1B"/>
          <w:spacing w:val="-2"/>
          <w:sz w:val="24"/>
          <w:lang w:val="pl-PL"/>
        </w:rPr>
        <w:t>rejestracji WSI 15WF,</w:t>
      </w:r>
      <w:r w:rsidR="00C132A5" w:rsidRPr="00C04807">
        <w:rPr>
          <w:rFonts w:ascii="Times New Roman" w:hAnsi="Times New Roman" w:cs="Times New Roman"/>
          <w:color w:val="141A1B"/>
          <w:spacing w:val="-2"/>
          <w:sz w:val="24"/>
          <w:lang w:val="pl-PL"/>
        </w:rPr>
        <w:t xml:space="preserve"> </w:t>
      </w:r>
      <w:r w:rsidRPr="00C04807">
        <w:rPr>
          <w:rFonts w:ascii="Times New Roman" w:hAnsi="Times New Roman" w:cs="Times New Roman"/>
          <w:color w:val="141A1B"/>
          <w:spacing w:val="-2"/>
          <w:sz w:val="24"/>
          <w:lang w:val="pl-PL"/>
        </w:rPr>
        <w:t>b</w:t>
      </w:r>
      <w:r w:rsidR="00AD28ED">
        <w:rPr>
          <w:rFonts w:ascii="Times New Roman" w:hAnsi="Times New Roman" w:cs="Times New Roman"/>
          <w:color w:val="141A1B"/>
          <w:spacing w:val="-2"/>
          <w:sz w:val="24"/>
          <w:lang w:val="pl-PL"/>
        </w:rPr>
        <w:t>ę</w:t>
      </w:r>
      <w:r w:rsidRPr="00C04807">
        <w:rPr>
          <w:rFonts w:ascii="Times New Roman" w:hAnsi="Times New Roman" w:cs="Times New Roman"/>
          <w:color w:val="141A1B"/>
          <w:spacing w:val="-2"/>
          <w:sz w:val="24"/>
          <w:lang w:val="pl-PL"/>
        </w:rPr>
        <w:t>d</w:t>
      </w:r>
      <w:r w:rsidR="00C132A5" w:rsidRPr="00C04807">
        <w:rPr>
          <w:rFonts w:ascii="Times New Roman" w:hAnsi="Times New Roman" w:cs="Times New Roman"/>
          <w:color w:val="141A1B"/>
          <w:spacing w:val="-2"/>
          <w:sz w:val="24"/>
          <w:lang w:val="pl-PL"/>
        </w:rPr>
        <w:t>ą</w:t>
      </w:r>
      <w:r w:rsidRPr="00C04807">
        <w:rPr>
          <w:rFonts w:ascii="Times New Roman" w:hAnsi="Times New Roman" w:cs="Times New Roman"/>
          <w:color w:val="141A1B"/>
          <w:spacing w:val="-2"/>
          <w:sz w:val="24"/>
          <w:lang w:val="pl-PL"/>
        </w:rPr>
        <w:t xml:space="preserve">cy </w:t>
      </w:r>
      <w:r w:rsidR="00D328FF" w:rsidRPr="00C04807">
        <w:rPr>
          <w:rFonts w:ascii="Times New Roman" w:hAnsi="Times New Roman" w:cs="Times New Roman"/>
          <w:color w:val="141A1B"/>
          <w:spacing w:val="-2"/>
          <w:sz w:val="24"/>
          <w:lang w:val="pl-PL"/>
        </w:rPr>
        <w:t>wł</w:t>
      </w:r>
      <w:r w:rsidRPr="00C04807">
        <w:rPr>
          <w:rFonts w:ascii="Times New Roman" w:hAnsi="Times New Roman" w:cs="Times New Roman"/>
          <w:color w:val="141A1B"/>
          <w:spacing w:val="-2"/>
          <w:sz w:val="24"/>
          <w:lang w:val="pl-PL"/>
        </w:rPr>
        <w:t>asno</w:t>
      </w:r>
      <w:r w:rsidR="00B07A6F" w:rsidRPr="00C04807">
        <w:rPr>
          <w:rFonts w:ascii="Times New Roman" w:hAnsi="Times New Roman" w:cs="Times New Roman"/>
          <w:color w:val="141A1B"/>
          <w:spacing w:val="-2"/>
          <w:sz w:val="24"/>
          <w:lang w:val="pl-PL"/>
        </w:rPr>
        <w:t>ś</w:t>
      </w:r>
      <w:r w:rsidRPr="00C04807">
        <w:rPr>
          <w:rFonts w:ascii="Times New Roman" w:hAnsi="Times New Roman" w:cs="Times New Roman"/>
          <w:color w:val="141A1B"/>
          <w:spacing w:val="-2"/>
          <w:sz w:val="24"/>
          <w:lang w:val="pl-PL"/>
        </w:rPr>
        <w:t>ci</w:t>
      </w:r>
      <w:r w:rsidR="00C132A5" w:rsidRPr="00C04807">
        <w:rPr>
          <w:rFonts w:ascii="Times New Roman" w:hAnsi="Times New Roman" w:cs="Times New Roman"/>
          <w:color w:val="141A1B"/>
          <w:spacing w:val="-2"/>
          <w:sz w:val="24"/>
          <w:lang w:val="pl-PL"/>
        </w:rPr>
        <w:t>ą</w:t>
      </w:r>
      <w:r w:rsidRPr="00C04807">
        <w:rPr>
          <w:rFonts w:ascii="Times New Roman" w:hAnsi="Times New Roman" w:cs="Times New Roman"/>
          <w:color w:val="141A1B"/>
          <w:spacing w:val="-2"/>
          <w:sz w:val="24"/>
          <w:lang w:val="pl-PL"/>
        </w:rPr>
        <w:t xml:space="preserve"> Gminy Wi</w:t>
      </w:r>
      <w:r w:rsidR="00B07A6F" w:rsidRPr="00C04807">
        <w:rPr>
          <w:rFonts w:ascii="Times New Roman" w:hAnsi="Times New Roman" w:cs="Times New Roman"/>
          <w:color w:val="141A1B"/>
          <w:spacing w:val="-2"/>
          <w:sz w:val="24"/>
          <w:lang w:val="pl-PL"/>
        </w:rPr>
        <w:t>ś</w:t>
      </w:r>
      <w:r w:rsidRPr="00C04807">
        <w:rPr>
          <w:rFonts w:ascii="Times New Roman" w:hAnsi="Times New Roman" w:cs="Times New Roman"/>
          <w:color w:val="141A1B"/>
          <w:spacing w:val="-2"/>
          <w:sz w:val="24"/>
          <w:lang w:val="pl-PL"/>
        </w:rPr>
        <w:t>niew.</w:t>
      </w:r>
    </w:p>
    <w:p w14:paraId="098C2A6D" w14:textId="77777777" w:rsidR="006970A0" w:rsidRPr="00C04807" w:rsidRDefault="00BE1681" w:rsidP="00AD28ED">
      <w:pPr>
        <w:spacing w:line="276" w:lineRule="auto"/>
        <w:jc w:val="center"/>
        <w:rPr>
          <w:rFonts w:ascii="Times New Roman" w:hAnsi="Times New Roman" w:cs="Times New Roman"/>
          <w:b/>
          <w:color w:val="141A1B"/>
          <w:sz w:val="24"/>
          <w:lang w:val="pl-PL"/>
        </w:rPr>
      </w:pPr>
      <w:r w:rsidRPr="00C04807">
        <w:rPr>
          <w:rFonts w:ascii="Times New Roman" w:hAnsi="Times New Roman" w:cs="Times New Roman"/>
          <w:b/>
          <w:color w:val="141A1B"/>
          <w:sz w:val="24"/>
          <w:lang w:val="pl-PL"/>
        </w:rPr>
        <w:t>§ 2.</w:t>
      </w:r>
    </w:p>
    <w:p w14:paraId="5533F26F" w14:textId="7875798E" w:rsidR="00AD28ED" w:rsidRPr="00C04807" w:rsidRDefault="00AD28ED" w:rsidP="002665A3">
      <w:pPr>
        <w:numPr>
          <w:ilvl w:val="0"/>
          <w:numId w:val="1"/>
        </w:numPr>
        <w:tabs>
          <w:tab w:val="clear" w:pos="216"/>
        </w:tabs>
        <w:spacing w:line="276" w:lineRule="auto"/>
        <w:ind w:left="284" w:hanging="212"/>
        <w:jc w:val="both"/>
        <w:rPr>
          <w:rFonts w:ascii="Times New Roman" w:hAnsi="Times New Roman" w:cs="Times New Roman"/>
          <w:color w:val="141A1B"/>
          <w:spacing w:val="3"/>
          <w:sz w:val="24"/>
          <w:lang w:val="pl-PL"/>
        </w:rPr>
      </w:pPr>
      <w:r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 xml:space="preserve">Ustala się cenę wywoławczą </w:t>
      </w:r>
      <w:r>
        <w:rPr>
          <w:rFonts w:ascii="Times New Roman" w:hAnsi="Times New Roman" w:cs="Times New Roman"/>
          <w:color w:val="141A1B"/>
          <w:spacing w:val="3"/>
          <w:sz w:val="24"/>
          <w:lang w:val="pl-PL"/>
        </w:rPr>
        <w:t xml:space="preserve">sprzedaży </w:t>
      </w:r>
      <w:r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>samochodu, o którym mowa w §1, na</w:t>
      </w:r>
      <w:r>
        <w:rPr>
          <w:rFonts w:ascii="Times New Roman" w:hAnsi="Times New Roman" w:cs="Times New Roman"/>
          <w:color w:val="141A1B"/>
          <w:spacing w:val="3"/>
          <w:sz w:val="24"/>
          <w:lang w:val="pl-PL"/>
        </w:rPr>
        <w:t xml:space="preserve"> </w:t>
      </w:r>
      <w:r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>kwot</w:t>
      </w:r>
      <w:r>
        <w:rPr>
          <w:rFonts w:ascii="Times New Roman" w:hAnsi="Times New Roman" w:cs="Times New Roman"/>
          <w:color w:val="141A1B"/>
          <w:spacing w:val="3"/>
          <w:sz w:val="24"/>
          <w:lang w:val="pl-PL"/>
        </w:rPr>
        <w:t>ę</w:t>
      </w:r>
      <w:r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 xml:space="preserve"> 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>1</w:t>
      </w:r>
      <w:r w:rsidR="002665A3">
        <w:rPr>
          <w:rFonts w:ascii="Times New Roman" w:hAnsi="Times New Roman" w:cs="Times New Roman"/>
          <w:color w:val="141A1B"/>
          <w:sz w:val="24"/>
          <w:lang w:val="pl-PL"/>
        </w:rPr>
        <w:t> 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>500</w:t>
      </w:r>
      <w:r>
        <w:rPr>
          <w:rFonts w:ascii="Times New Roman" w:hAnsi="Times New Roman" w:cs="Times New Roman"/>
          <w:color w:val="141A1B"/>
          <w:sz w:val="24"/>
          <w:lang w:val="pl-PL"/>
        </w:rPr>
        <w:t>,00</w:t>
      </w:r>
      <w:r w:rsidR="002665A3">
        <w:rPr>
          <w:rFonts w:ascii="Times New Roman" w:hAnsi="Times New Roman" w:cs="Times New Roman"/>
          <w:color w:val="141A1B"/>
          <w:sz w:val="24"/>
          <w:lang w:val="pl-PL"/>
        </w:rPr>
        <w:t> 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>zł brutto.</w:t>
      </w:r>
    </w:p>
    <w:p w14:paraId="61443E8F" w14:textId="418A95D2" w:rsidR="006970A0" w:rsidRPr="00C04807" w:rsidRDefault="00BE1681" w:rsidP="00AD28ED">
      <w:pPr>
        <w:numPr>
          <w:ilvl w:val="0"/>
          <w:numId w:val="1"/>
        </w:numPr>
        <w:tabs>
          <w:tab w:val="clear" w:pos="216"/>
          <w:tab w:val="decimal" w:pos="288"/>
        </w:tabs>
        <w:spacing w:line="276" w:lineRule="auto"/>
        <w:ind w:left="288" w:right="72" w:hanging="216"/>
        <w:jc w:val="both"/>
        <w:rPr>
          <w:rFonts w:ascii="Times New Roman" w:hAnsi="Times New Roman" w:cs="Times New Roman"/>
          <w:color w:val="141A1B"/>
          <w:spacing w:val="-5"/>
          <w:sz w:val="24"/>
          <w:lang w:val="pl-PL"/>
        </w:rPr>
      </w:pPr>
      <w:r w:rsidRPr="00C04807">
        <w:rPr>
          <w:rFonts w:ascii="Times New Roman" w:hAnsi="Times New Roman" w:cs="Times New Roman"/>
          <w:color w:val="141A1B"/>
          <w:spacing w:val="-5"/>
          <w:sz w:val="24"/>
          <w:lang w:val="pl-PL"/>
        </w:rPr>
        <w:t>Ustala si</w:t>
      </w:r>
      <w:r w:rsidR="00C132A5" w:rsidRPr="00C04807">
        <w:rPr>
          <w:rFonts w:ascii="Times New Roman" w:hAnsi="Times New Roman" w:cs="Times New Roman"/>
          <w:color w:val="141A1B"/>
          <w:spacing w:val="-5"/>
          <w:sz w:val="24"/>
          <w:lang w:val="pl-PL"/>
        </w:rPr>
        <w:t>ę</w:t>
      </w:r>
      <w:r w:rsidRPr="00C04807">
        <w:rPr>
          <w:rFonts w:ascii="Times New Roman" w:hAnsi="Times New Roman" w:cs="Times New Roman"/>
          <w:color w:val="141A1B"/>
          <w:spacing w:val="-5"/>
          <w:sz w:val="24"/>
          <w:lang w:val="pl-PL"/>
        </w:rPr>
        <w:t xml:space="preserve"> Regulamin przeprowadzenia przetargu zgodnie z za</w:t>
      </w:r>
      <w:r w:rsidR="00B07A6F" w:rsidRPr="00C04807">
        <w:rPr>
          <w:rFonts w:ascii="Times New Roman" w:hAnsi="Times New Roman" w:cs="Times New Roman"/>
          <w:color w:val="141A1B"/>
          <w:spacing w:val="-5"/>
          <w:sz w:val="24"/>
          <w:lang w:val="pl-PL"/>
        </w:rPr>
        <w:t>ł</w:t>
      </w:r>
      <w:r w:rsidR="00C132A5" w:rsidRPr="00C04807">
        <w:rPr>
          <w:rFonts w:ascii="Times New Roman" w:hAnsi="Times New Roman" w:cs="Times New Roman"/>
          <w:color w:val="141A1B"/>
          <w:spacing w:val="-5"/>
          <w:sz w:val="24"/>
          <w:lang w:val="pl-PL"/>
        </w:rPr>
        <w:t>ą</w:t>
      </w:r>
      <w:r w:rsidRPr="00C04807">
        <w:rPr>
          <w:rFonts w:ascii="Times New Roman" w:hAnsi="Times New Roman" w:cs="Times New Roman"/>
          <w:color w:val="141A1B"/>
          <w:spacing w:val="-5"/>
          <w:sz w:val="24"/>
          <w:lang w:val="pl-PL"/>
        </w:rPr>
        <w:t xml:space="preserve">cznikiem nr 1 do niniejszego </w:t>
      </w:r>
      <w:r w:rsidR="00AD28ED">
        <w:rPr>
          <w:rFonts w:ascii="Times New Roman" w:hAnsi="Times New Roman" w:cs="Times New Roman"/>
          <w:color w:val="141A1B"/>
          <w:sz w:val="24"/>
          <w:lang w:val="pl-PL"/>
        </w:rPr>
        <w:t>z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>arz</w:t>
      </w:r>
      <w:r w:rsidR="00C132A5" w:rsidRPr="00C04807">
        <w:rPr>
          <w:rFonts w:ascii="Times New Roman" w:hAnsi="Times New Roman" w:cs="Times New Roman"/>
          <w:color w:val="141A1B"/>
          <w:sz w:val="24"/>
          <w:lang w:val="pl-PL"/>
        </w:rPr>
        <w:t>ą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>dzenia.</w:t>
      </w:r>
    </w:p>
    <w:p w14:paraId="1220DF2D" w14:textId="6A40FB37" w:rsidR="006970A0" w:rsidRPr="00C04807" w:rsidRDefault="00AD28ED" w:rsidP="00AD28ED">
      <w:pPr>
        <w:numPr>
          <w:ilvl w:val="0"/>
          <w:numId w:val="1"/>
        </w:numPr>
        <w:tabs>
          <w:tab w:val="clear" w:pos="216"/>
          <w:tab w:val="decimal" w:pos="288"/>
        </w:tabs>
        <w:spacing w:line="276" w:lineRule="auto"/>
        <w:ind w:left="288" w:hanging="216"/>
        <w:jc w:val="both"/>
        <w:rPr>
          <w:rFonts w:ascii="Times New Roman" w:hAnsi="Times New Roman" w:cs="Times New Roman"/>
          <w:color w:val="141A1B"/>
          <w:spacing w:val="3"/>
          <w:sz w:val="24"/>
          <w:lang w:val="pl-PL"/>
        </w:rPr>
      </w:pPr>
      <w:r>
        <w:rPr>
          <w:rFonts w:ascii="Times New Roman" w:hAnsi="Times New Roman" w:cs="Times New Roman"/>
          <w:color w:val="141A1B"/>
          <w:spacing w:val="3"/>
          <w:sz w:val="24"/>
          <w:lang w:val="pl-PL"/>
        </w:rPr>
        <w:t>T</w:t>
      </w:r>
      <w:r w:rsidR="00BE1681"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>re</w:t>
      </w:r>
      <w:r w:rsidR="00B07A6F"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>ść</w:t>
      </w:r>
      <w:r w:rsidR="00BE1681"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 xml:space="preserve"> og</w:t>
      </w:r>
      <w:r w:rsidR="00B07A6F"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>ł</w:t>
      </w:r>
      <w:r w:rsidR="00BE1681"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>oszenia stanowi za</w:t>
      </w:r>
      <w:r w:rsidR="00B07A6F"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>łą</w:t>
      </w:r>
      <w:r w:rsidR="00BE1681"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 xml:space="preserve">cznik nr 2 do niniejszego </w:t>
      </w:r>
      <w:r>
        <w:rPr>
          <w:rFonts w:ascii="Times New Roman" w:hAnsi="Times New Roman" w:cs="Times New Roman"/>
          <w:color w:val="141A1B"/>
          <w:spacing w:val="3"/>
          <w:sz w:val="24"/>
          <w:lang w:val="pl-PL"/>
        </w:rPr>
        <w:t>z</w:t>
      </w:r>
      <w:r w:rsidR="00BE1681"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>arz</w:t>
      </w:r>
      <w:r w:rsidR="00C132A5"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>ą</w:t>
      </w:r>
      <w:r w:rsidR="00BE1681" w:rsidRPr="00C04807">
        <w:rPr>
          <w:rFonts w:ascii="Times New Roman" w:hAnsi="Times New Roman" w:cs="Times New Roman"/>
          <w:color w:val="141A1B"/>
          <w:spacing w:val="3"/>
          <w:sz w:val="24"/>
          <w:lang w:val="pl-PL"/>
        </w:rPr>
        <w:t>dzenia.</w:t>
      </w:r>
    </w:p>
    <w:p w14:paraId="02F927A6" w14:textId="77777777" w:rsidR="00AD28ED" w:rsidRDefault="00AD28ED" w:rsidP="00AD28ED">
      <w:pPr>
        <w:spacing w:line="276" w:lineRule="auto"/>
        <w:ind w:left="4464"/>
        <w:jc w:val="both"/>
        <w:rPr>
          <w:rFonts w:ascii="Times New Roman" w:hAnsi="Times New Roman" w:cs="Times New Roman"/>
          <w:b/>
          <w:color w:val="141A1B"/>
          <w:sz w:val="24"/>
          <w:lang w:val="pl-PL"/>
        </w:rPr>
      </w:pPr>
    </w:p>
    <w:p w14:paraId="350A391C" w14:textId="41D0D145" w:rsidR="006970A0" w:rsidRPr="00C04807" w:rsidRDefault="00BE1681" w:rsidP="00AD28ED">
      <w:pPr>
        <w:spacing w:line="276" w:lineRule="auto"/>
        <w:ind w:left="4464"/>
        <w:jc w:val="both"/>
        <w:rPr>
          <w:rFonts w:ascii="Times New Roman" w:hAnsi="Times New Roman" w:cs="Times New Roman"/>
          <w:b/>
          <w:color w:val="141A1B"/>
          <w:sz w:val="24"/>
          <w:lang w:val="pl-PL"/>
        </w:rPr>
      </w:pPr>
      <w:r w:rsidRPr="00C04807">
        <w:rPr>
          <w:rFonts w:ascii="Times New Roman" w:hAnsi="Times New Roman" w:cs="Times New Roman"/>
          <w:b/>
          <w:color w:val="141A1B"/>
          <w:sz w:val="24"/>
          <w:lang w:val="pl-PL"/>
        </w:rPr>
        <w:t>§ 3.</w:t>
      </w:r>
    </w:p>
    <w:p w14:paraId="643DBF96" w14:textId="756B85FF" w:rsidR="006970A0" w:rsidRPr="00C04807" w:rsidRDefault="00BE1681" w:rsidP="0013404E">
      <w:pPr>
        <w:spacing w:before="240" w:line="276" w:lineRule="auto"/>
        <w:jc w:val="both"/>
        <w:rPr>
          <w:rFonts w:ascii="Times New Roman" w:hAnsi="Times New Roman" w:cs="Times New Roman"/>
          <w:color w:val="141A1B"/>
          <w:sz w:val="24"/>
          <w:lang w:val="pl-PL"/>
        </w:rPr>
      </w:pPr>
      <w:r w:rsidRPr="00C04807">
        <w:rPr>
          <w:rFonts w:ascii="Times New Roman" w:hAnsi="Times New Roman" w:cs="Times New Roman"/>
          <w:color w:val="141A1B"/>
          <w:sz w:val="24"/>
          <w:lang w:val="pl-PL"/>
        </w:rPr>
        <w:t>1. Do przeprowadzenia przetargu powo</w:t>
      </w:r>
      <w:r w:rsidR="00B07A6F" w:rsidRPr="00C04807">
        <w:rPr>
          <w:rFonts w:ascii="Times New Roman" w:hAnsi="Times New Roman" w:cs="Times New Roman"/>
          <w:color w:val="141A1B"/>
          <w:sz w:val="24"/>
          <w:lang w:val="pl-PL"/>
        </w:rPr>
        <w:t>ł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>uje si</w:t>
      </w:r>
      <w:r w:rsidR="00FE7A07" w:rsidRPr="00C04807">
        <w:rPr>
          <w:rFonts w:ascii="Times New Roman" w:hAnsi="Times New Roman" w:cs="Times New Roman"/>
          <w:color w:val="141A1B"/>
          <w:sz w:val="24"/>
          <w:lang w:val="pl-PL"/>
        </w:rPr>
        <w:t>ę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 xml:space="preserve"> Komis</w:t>
      </w:r>
      <w:r w:rsidR="00B07A6F" w:rsidRPr="00C04807">
        <w:rPr>
          <w:rFonts w:ascii="Times New Roman" w:hAnsi="Times New Roman" w:cs="Times New Roman"/>
          <w:color w:val="141A1B"/>
          <w:sz w:val="24"/>
          <w:lang w:val="pl-PL"/>
        </w:rPr>
        <w:t>j</w:t>
      </w:r>
      <w:r w:rsidR="00AD28ED">
        <w:rPr>
          <w:rFonts w:ascii="Times New Roman" w:hAnsi="Times New Roman" w:cs="Times New Roman"/>
          <w:color w:val="141A1B"/>
          <w:sz w:val="24"/>
          <w:lang w:val="pl-PL"/>
        </w:rPr>
        <w:t>ę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 xml:space="preserve"> Przetargow</w:t>
      </w:r>
      <w:r w:rsidR="00B07A6F" w:rsidRPr="00C04807">
        <w:rPr>
          <w:rFonts w:ascii="Times New Roman" w:hAnsi="Times New Roman" w:cs="Times New Roman"/>
          <w:color w:val="141A1B"/>
          <w:sz w:val="24"/>
          <w:lang w:val="pl-PL"/>
        </w:rPr>
        <w:t>ą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 xml:space="preserve"> w sk</w:t>
      </w:r>
      <w:r w:rsidR="00B07A6F" w:rsidRPr="00C04807">
        <w:rPr>
          <w:rFonts w:ascii="Times New Roman" w:hAnsi="Times New Roman" w:cs="Times New Roman"/>
          <w:color w:val="141A1B"/>
          <w:sz w:val="24"/>
          <w:lang w:val="pl-PL"/>
        </w:rPr>
        <w:t>ł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>adzie:</w:t>
      </w:r>
    </w:p>
    <w:p w14:paraId="2FEBC438" w14:textId="430C3CDA" w:rsidR="006970A0" w:rsidRPr="00C04807" w:rsidRDefault="00FE7A07" w:rsidP="0013404E">
      <w:pPr>
        <w:numPr>
          <w:ilvl w:val="0"/>
          <w:numId w:val="2"/>
        </w:numPr>
        <w:tabs>
          <w:tab w:val="clear" w:pos="360"/>
          <w:tab w:val="decimal" w:pos="720"/>
          <w:tab w:val="right" w:pos="6894"/>
        </w:tabs>
        <w:spacing w:before="240" w:line="276" w:lineRule="auto"/>
        <w:ind w:left="360"/>
        <w:jc w:val="both"/>
        <w:rPr>
          <w:rFonts w:ascii="Times New Roman" w:hAnsi="Times New Roman" w:cs="Times New Roman"/>
          <w:color w:val="141A1B"/>
          <w:spacing w:val="12"/>
          <w:sz w:val="24"/>
          <w:lang w:val="pl-PL"/>
        </w:rPr>
      </w:pPr>
      <w:r w:rsidRPr="00C04807">
        <w:rPr>
          <w:rFonts w:ascii="Times New Roman" w:hAnsi="Times New Roman" w:cs="Times New Roman"/>
          <w:color w:val="141A1B"/>
          <w:spacing w:val="12"/>
          <w:sz w:val="24"/>
          <w:lang w:val="pl-PL"/>
        </w:rPr>
        <w:t>Jarosław Krzymowski</w:t>
      </w:r>
      <w:r w:rsidR="00BE1681" w:rsidRPr="00C04807">
        <w:rPr>
          <w:rFonts w:ascii="Times New Roman" w:hAnsi="Times New Roman" w:cs="Times New Roman"/>
          <w:color w:val="141A1B"/>
          <w:spacing w:val="12"/>
          <w:sz w:val="24"/>
          <w:lang w:val="pl-PL"/>
        </w:rPr>
        <w:tab/>
      </w:r>
      <w:r w:rsidR="00BE1681" w:rsidRPr="00C04807">
        <w:rPr>
          <w:rFonts w:ascii="Times New Roman" w:hAnsi="Times New Roman" w:cs="Times New Roman"/>
          <w:color w:val="141A1B"/>
          <w:sz w:val="24"/>
          <w:lang w:val="pl-PL"/>
        </w:rPr>
        <w:t>- przewodnicz</w:t>
      </w:r>
      <w:r w:rsidR="00C132A5" w:rsidRPr="00C04807">
        <w:rPr>
          <w:rFonts w:ascii="Times New Roman" w:hAnsi="Times New Roman" w:cs="Times New Roman"/>
          <w:color w:val="141A1B"/>
          <w:sz w:val="24"/>
          <w:lang w:val="pl-PL"/>
        </w:rPr>
        <w:t>ą</w:t>
      </w:r>
      <w:r w:rsidR="00BE1681" w:rsidRPr="00C04807">
        <w:rPr>
          <w:rFonts w:ascii="Times New Roman" w:hAnsi="Times New Roman" w:cs="Times New Roman"/>
          <w:color w:val="141A1B"/>
          <w:sz w:val="24"/>
          <w:lang w:val="pl-PL"/>
        </w:rPr>
        <w:t>cy komisji</w:t>
      </w:r>
    </w:p>
    <w:p w14:paraId="02D37350" w14:textId="21D094E7" w:rsidR="006970A0" w:rsidRPr="00C04807" w:rsidRDefault="00FE7A07" w:rsidP="00AD28ED">
      <w:pPr>
        <w:numPr>
          <w:ilvl w:val="0"/>
          <w:numId w:val="2"/>
        </w:numPr>
        <w:tabs>
          <w:tab w:val="clear" w:pos="360"/>
          <w:tab w:val="decimal" w:pos="720"/>
          <w:tab w:val="right" w:pos="6098"/>
        </w:tabs>
        <w:spacing w:line="276" w:lineRule="auto"/>
        <w:ind w:left="360"/>
        <w:jc w:val="both"/>
        <w:rPr>
          <w:rFonts w:ascii="Times New Roman" w:hAnsi="Times New Roman" w:cs="Times New Roman"/>
          <w:color w:val="141A1B"/>
          <w:spacing w:val="14"/>
          <w:sz w:val="24"/>
          <w:lang w:val="pl-PL"/>
        </w:rPr>
      </w:pPr>
      <w:r w:rsidRPr="00C04807">
        <w:rPr>
          <w:rFonts w:ascii="Times New Roman" w:hAnsi="Times New Roman" w:cs="Times New Roman"/>
          <w:color w:val="141A1B"/>
          <w:spacing w:val="14"/>
          <w:sz w:val="24"/>
          <w:lang w:val="pl-PL"/>
        </w:rPr>
        <w:t>Adam Krasuski</w:t>
      </w:r>
      <w:r w:rsidR="00BE1681" w:rsidRPr="00C04807">
        <w:rPr>
          <w:rFonts w:ascii="Times New Roman" w:hAnsi="Times New Roman" w:cs="Times New Roman"/>
          <w:color w:val="141A1B"/>
          <w:spacing w:val="14"/>
          <w:sz w:val="24"/>
          <w:lang w:val="pl-PL"/>
        </w:rPr>
        <w:tab/>
      </w:r>
      <w:r w:rsidR="00BE1681" w:rsidRPr="00C04807">
        <w:rPr>
          <w:rFonts w:ascii="Times New Roman" w:hAnsi="Times New Roman" w:cs="Times New Roman"/>
          <w:color w:val="141A1B"/>
          <w:sz w:val="24"/>
          <w:lang w:val="pl-PL"/>
        </w:rPr>
        <w:t>- cz</w:t>
      </w:r>
      <w:r w:rsidR="00B07A6F" w:rsidRPr="00C04807">
        <w:rPr>
          <w:rFonts w:ascii="Times New Roman" w:hAnsi="Times New Roman" w:cs="Times New Roman"/>
          <w:color w:val="141A1B"/>
          <w:sz w:val="24"/>
          <w:lang w:val="pl-PL"/>
        </w:rPr>
        <w:t>ł</w:t>
      </w:r>
      <w:r w:rsidR="00BE1681" w:rsidRPr="00C04807">
        <w:rPr>
          <w:rFonts w:ascii="Times New Roman" w:hAnsi="Times New Roman" w:cs="Times New Roman"/>
          <w:color w:val="141A1B"/>
          <w:sz w:val="24"/>
          <w:lang w:val="pl-PL"/>
        </w:rPr>
        <w:t>onek komisji</w:t>
      </w:r>
    </w:p>
    <w:p w14:paraId="04FB64CF" w14:textId="5D00C2B2" w:rsidR="006970A0" w:rsidRPr="00C04807" w:rsidRDefault="00FE7A07" w:rsidP="00AD28ED">
      <w:pPr>
        <w:numPr>
          <w:ilvl w:val="0"/>
          <w:numId w:val="2"/>
        </w:numPr>
        <w:tabs>
          <w:tab w:val="clear" w:pos="360"/>
          <w:tab w:val="decimal" w:pos="720"/>
          <w:tab w:val="right" w:pos="6066"/>
        </w:tabs>
        <w:spacing w:line="276" w:lineRule="auto"/>
        <w:ind w:left="360"/>
        <w:jc w:val="both"/>
        <w:rPr>
          <w:rFonts w:ascii="Times New Roman" w:hAnsi="Times New Roman" w:cs="Times New Roman"/>
          <w:color w:val="141A1B"/>
          <w:spacing w:val="14"/>
          <w:sz w:val="24"/>
          <w:lang w:val="pl-PL"/>
        </w:rPr>
      </w:pPr>
      <w:r w:rsidRPr="00C04807">
        <w:rPr>
          <w:rFonts w:ascii="Times New Roman" w:hAnsi="Times New Roman" w:cs="Times New Roman"/>
          <w:color w:val="141A1B"/>
          <w:spacing w:val="14"/>
          <w:sz w:val="24"/>
          <w:lang w:val="pl-PL"/>
        </w:rPr>
        <w:t>Damian Sadło</w:t>
      </w:r>
      <w:r w:rsidR="00BE1681" w:rsidRPr="00C04807">
        <w:rPr>
          <w:rFonts w:ascii="Times New Roman" w:hAnsi="Times New Roman" w:cs="Times New Roman"/>
          <w:color w:val="141A1B"/>
          <w:spacing w:val="14"/>
          <w:sz w:val="24"/>
          <w:lang w:val="pl-PL"/>
        </w:rPr>
        <w:tab/>
      </w:r>
      <w:r w:rsidR="00BE1681" w:rsidRPr="00C04807">
        <w:rPr>
          <w:rFonts w:ascii="Times New Roman" w:hAnsi="Times New Roman" w:cs="Times New Roman"/>
          <w:color w:val="141A1B"/>
          <w:sz w:val="24"/>
          <w:lang w:val="pl-PL"/>
        </w:rPr>
        <w:t>- cz</w:t>
      </w:r>
      <w:r w:rsidR="00B07A6F" w:rsidRPr="00C04807">
        <w:rPr>
          <w:rFonts w:ascii="Times New Roman" w:hAnsi="Times New Roman" w:cs="Times New Roman"/>
          <w:color w:val="141A1B"/>
          <w:sz w:val="24"/>
          <w:lang w:val="pl-PL"/>
        </w:rPr>
        <w:t>ł</w:t>
      </w:r>
      <w:r w:rsidR="00BE1681" w:rsidRPr="00C04807">
        <w:rPr>
          <w:rFonts w:ascii="Times New Roman" w:hAnsi="Times New Roman" w:cs="Times New Roman"/>
          <w:color w:val="141A1B"/>
          <w:sz w:val="24"/>
          <w:lang w:val="pl-PL"/>
        </w:rPr>
        <w:t>onek komisji</w:t>
      </w:r>
    </w:p>
    <w:p w14:paraId="3B571B24" w14:textId="564CB69C" w:rsidR="006970A0" w:rsidRPr="00C04807" w:rsidRDefault="00AD28ED" w:rsidP="00AD28ED">
      <w:pPr>
        <w:numPr>
          <w:ilvl w:val="0"/>
          <w:numId w:val="2"/>
        </w:numPr>
        <w:tabs>
          <w:tab w:val="clear" w:pos="360"/>
          <w:tab w:val="decimal" w:pos="720"/>
          <w:tab w:val="right" w:pos="6080"/>
        </w:tabs>
        <w:spacing w:line="276" w:lineRule="auto"/>
        <w:ind w:left="360"/>
        <w:jc w:val="both"/>
        <w:rPr>
          <w:rFonts w:ascii="Times New Roman" w:hAnsi="Times New Roman" w:cs="Times New Roman"/>
          <w:color w:val="141A1B"/>
          <w:spacing w:val="16"/>
          <w:sz w:val="24"/>
          <w:lang w:val="pl-PL"/>
        </w:rPr>
      </w:pPr>
      <w:r>
        <w:rPr>
          <w:rFonts w:ascii="Times New Roman" w:hAnsi="Times New Roman" w:cs="Times New Roman"/>
          <w:color w:val="141A1B"/>
          <w:spacing w:val="16"/>
          <w:sz w:val="24"/>
          <w:lang w:val="pl-PL"/>
        </w:rPr>
        <w:t xml:space="preserve">Anna </w:t>
      </w:r>
      <w:proofErr w:type="spellStart"/>
      <w:r>
        <w:rPr>
          <w:rFonts w:ascii="Times New Roman" w:hAnsi="Times New Roman" w:cs="Times New Roman"/>
          <w:color w:val="141A1B"/>
          <w:spacing w:val="16"/>
          <w:sz w:val="24"/>
          <w:lang w:val="pl-PL"/>
        </w:rPr>
        <w:t>Złotucha</w:t>
      </w:r>
      <w:proofErr w:type="spellEnd"/>
      <w:r w:rsidR="00BE1681" w:rsidRPr="00C04807">
        <w:rPr>
          <w:rFonts w:ascii="Times New Roman" w:hAnsi="Times New Roman" w:cs="Times New Roman"/>
          <w:color w:val="141A1B"/>
          <w:spacing w:val="16"/>
          <w:sz w:val="24"/>
          <w:lang w:val="pl-PL"/>
        </w:rPr>
        <w:tab/>
      </w:r>
      <w:r w:rsidR="00BE1681" w:rsidRPr="00C04807">
        <w:rPr>
          <w:rFonts w:ascii="Times New Roman" w:hAnsi="Times New Roman" w:cs="Times New Roman"/>
          <w:color w:val="141A1B"/>
          <w:sz w:val="24"/>
          <w:lang w:val="pl-PL"/>
        </w:rPr>
        <w:t>- cz</w:t>
      </w:r>
      <w:r w:rsidR="00B07A6F" w:rsidRPr="00C04807">
        <w:rPr>
          <w:rFonts w:ascii="Times New Roman" w:hAnsi="Times New Roman" w:cs="Times New Roman"/>
          <w:color w:val="141A1B"/>
          <w:sz w:val="24"/>
          <w:lang w:val="pl-PL"/>
        </w:rPr>
        <w:t>ł</w:t>
      </w:r>
      <w:r w:rsidR="00BE1681" w:rsidRPr="00C04807">
        <w:rPr>
          <w:rFonts w:ascii="Times New Roman" w:hAnsi="Times New Roman" w:cs="Times New Roman"/>
          <w:color w:val="141A1B"/>
          <w:sz w:val="24"/>
          <w:lang w:val="pl-PL"/>
        </w:rPr>
        <w:t>onek komisji</w:t>
      </w:r>
    </w:p>
    <w:p w14:paraId="17B8F88E" w14:textId="77777777" w:rsidR="006970A0" w:rsidRPr="00C04807" w:rsidRDefault="00BE1681" w:rsidP="00AD28ED">
      <w:pPr>
        <w:spacing w:before="180" w:line="276" w:lineRule="auto"/>
        <w:jc w:val="center"/>
        <w:rPr>
          <w:rFonts w:ascii="Times New Roman" w:hAnsi="Times New Roman" w:cs="Times New Roman"/>
          <w:b/>
          <w:color w:val="141A1B"/>
          <w:sz w:val="24"/>
          <w:lang w:val="pl-PL"/>
        </w:rPr>
      </w:pPr>
      <w:r w:rsidRPr="00C04807">
        <w:rPr>
          <w:rFonts w:ascii="Times New Roman" w:hAnsi="Times New Roman" w:cs="Times New Roman"/>
          <w:b/>
          <w:color w:val="141A1B"/>
          <w:sz w:val="24"/>
          <w:lang w:val="pl-PL"/>
        </w:rPr>
        <w:t>§ 4.</w:t>
      </w:r>
    </w:p>
    <w:p w14:paraId="2E242AE4" w14:textId="56631E64" w:rsidR="006970A0" w:rsidRDefault="00BE1681" w:rsidP="00AD28ED">
      <w:pPr>
        <w:tabs>
          <w:tab w:val="decimal" w:pos="288"/>
          <w:tab w:val="decimal" w:pos="360"/>
        </w:tabs>
        <w:spacing w:line="276" w:lineRule="auto"/>
        <w:ind w:right="288"/>
        <w:jc w:val="both"/>
        <w:rPr>
          <w:rFonts w:ascii="Times New Roman" w:hAnsi="Times New Roman" w:cs="Times New Roman"/>
          <w:color w:val="141A1B"/>
          <w:sz w:val="24"/>
          <w:lang w:val="pl-PL"/>
        </w:rPr>
      </w:pPr>
      <w:r w:rsidRPr="00C04807">
        <w:rPr>
          <w:rFonts w:ascii="Times New Roman" w:hAnsi="Times New Roman" w:cs="Times New Roman"/>
          <w:color w:val="141A1B"/>
          <w:sz w:val="24"/>
          <w:lang w:val="pl-PL"/>
        </w:rPr>
        <w:t xml:space="preserve">Zadaniem </w:t>
      </w:r>
      <w:r w:rsidR="00AD28ED">
        <w:rPr>
          <w:rFonts w:ascii="Times New Roman" w:hAnsi="Times New Roman" w:cs="Times New Roman"/>
          <w:color w:val="141A1B"/>
          <w:sz w:val="24"/>
          <w:lang w:val="pl-PL"/>
        </w:rPr>
        <w:t>K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 xml:space="preserve">omisji </w:t>
      </w:r>
      <w:r w:rsidR="00AD28ED">
        <w:rPr>
          <w:rFonts w:ascii="Times New Roman" w:hAnsi="Times New Roman" w:cs="Times New Roman"/>
          <w:color w:val="141A1B"/>
          <w:sz w:val="24"/>
          <w:lang w:val="pl-PL"/>
        </w:rPr>
        <w:t>P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>rzetargowej b</w:t>
      </w:r>
      <w:r w:rsidR="00B07A6F" w:rsidRPr="00C04807">
        <w:rPr>
          <w:rFonts w:ascii="Times New Roman" w:hAnsi="Times New Roman" w:cs="Times New Roman"/>
          <w:color w:val="141A1B"/>
          <w:sz w:val="24"/>
          <w:lang w:val="pl-PL"/>
        </w:rPr>
        <w:t>ę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>dzie przeprowadzenie</w:t>
      </w:r>
      <w:r w:rsidR="00AD28ED">
        <w:rPr>
          <w:rFonts w:ascii="Times New Roman" w:hAnsi="Times New Roman" w:cs="Times New Roman"/>
          <w:color w:val="141A1B"/>
          <w:sz w:val="24"/>
          <w:lang w:val="pl-PL"/>
        </w:rPr>
        <w:t xml:space="preserve"> przetargu 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>i sporz</w:t>
      </w:r>
      <w:r w:rsidR="00C132A5" w:rsidRPr="00C04807">
        <w:rPr>
          <w:rFonts w:ascii="Times New Roman" w:hAnsi="Times New Roman" w:cs="Times New Roman"/>
          <w:color w:val="141A1B"/>
          <w:sz w:val="24"/>
          <w:lang w:val="pl-PL"/>
        </w:rPr>
        <w:t>ą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>dzenie protoko</w:t>
      </w:r>
      <w:r w:rsidR="00B07A6F" w:rsidRPr="00C04807">
        <w:rPr>
          <w:rFonts w:ascii="Times New Roman" w:hAnsi="Times New Roman" w:cs="Times New Roman"/>
          <w:color w:val="141A1B"/>
          <w:sz w:val="24"/>
          <w:lang w:val="pl-PL"/>
        </w:rPr>
        <w:t>ł</w:t>
      </w:r>
      <w:r w:rsidR="00C4549C">
        <w:rPr>
          <w:rFonts w:ascii="Times New Roman" w:hAnsi="Times New Roman" w:cs="Times New Roman"/>
          <w:color w:val="141A1B"/>
          <w:sz w:val="24"/>
          <w:lang w:val="pl-PL"/>
        </w:rPr>
        <w:t>u z </w:t>
      </w:r>
      <w:r w:rsidRPr="00C04807">
        <w:rPr>
          <w:rFonts w:ascii="Times New Roman" w:hAnsi="Times New Roman" w:cs="Times New Roman"/>
          <w:color w:val="141A1B"/>
          <w:sz w:val="24"/>
          <w:lang w:val="pl-PL"/>
        </w:rPr>
        <w:t>przebiegu przetargu.</w:t>
      </w:r>
    </w:p>
    <w:p w14:paraId="7458F3C9" w14:textId="2FB78B90" w:rsidR="00AD28ED" w:rsidRPr="00C04807" w:rsidRDefault="00AD28ED" w:rsidP="00AD28ED">
      <w:pPr>
        <w:spacing w:before="180" w:line="276" w:lineRule="auto"/>
        <w:jc w:val="center"/>
        <w:rPr>
          <w:rFonts w:ascii="Times New Roman" w:hAnsi="Times New Roman" w:cs="Times New Roman"/>
          <w:b/>
          <w:color w:val="141A1B"/>
          <w:sz w:val="24"/>
          <w:lang w:val="pl-PL"/>
        </w:rPr>
      </w:pPr>
      <w:r w:rsidRPr="00C04807">
        <w:rPr>
          <w:rFonts w:ascii="Times New Roman" w:hAnsi="Times New Roman" w:cs="Times New Roman"/>
          <w:b/>
          <w:color w:val="141A1B"/>
          <w:sz w:val="24"/>
          <w:lang w:val="pl-PL"/>
        </w:rPr>
        <w:t xml:space="preserve">§ </w:t>
      </w:r>
      <w:r>
        <w:rPr>
          <w:rFonts w:ascii="Times New Roman" w:hAnsi="Times New Roman" w:cs="Times New Roman"/>
          <w:b/>
          <w:color w:val="141A1B"/>
          <w:sz w:val="24"/>
          <w:lang w:val="pl-PL"/>
        </w:rPr>
        <w:t>5</w:t>
      </w:r>
      <w:r w:rsidRPr="00C04807">
        <w:rPr>
          <w:rFonts w:ascii="Times New Roman" w:hAnsi="Times New Roman" w:cs="Times New Roman"/>
          <w:b/>
          <w:color w:val="141A1B"/>
          <w:sz w:val="24"/>
          <w:lang w:val="pl-PL"/>
        </w:rPr>
        <w:t>.</w:t>
      </w:r>
    </w:p>
    <w:p w14:paraId="3D9C33F4" w14:textId="6AC181ED" w:rsidR="0013404E" w:rsidRDefault="00BE1681" w:rsidP="00AD28ED">
      <w:pPr>
        <w:tabs>
          <w:tab w:val="decimal" w:pos="288"/>
          <w:tab w:val="decimal" w:pos="360"/>
        </w:tabs>
        <w:spacing w:line="276" w:lineRule="auto"/>
        <w:ind w:right="360"/>
        <w:jc w:val="both"/>
        <w:rPr>
          <w:rFonts w:ascii="Times New Roman" w:hAnsi="Times New Roman" w:cs="Times New Roman"/>
          <w:color w:val="141A1B"/>
          <w:spacing w:val="-1"/>
          <w:sz w:val="24"/>
          <w:lang w:val="pl-PL"/>
        </w:rPr>
      </w:pPr>
      <w:r w:rsidRPr="00C04807">
        <w:rPr>
          <w:rFonts w:ascii="Times New Roman" w:hAnsi="Times New Roman" w:cs="Times New Roman"/>
          <w:color w:val="141A1B"/>
          <w:spacing w:val="-3"/>
          <w:sz w:val="24"/>
          <w:lang w:val="pl-PL"/>
        </w:rPr>
        <w:t>Pojazd zostanie przekazany nabywcy po wp</w:t>
      </w:r>
      <w:r w:rsidR="00B07A6F" w:rsidRPr="00C04807">
        <w:rPr>
          <w:rFonts w:ascii="Times New Roman" w:hAnsi="Times New Roman" w:cs="Times New Roman"/>
          <w:color w:val="141A1B"/>
          <w:spacing w:val="-3"/>
          <w:sz w:val="24"/>
          <w:lang w:val="pl-PL"/>
        </w:rPr>
        <w:t>ł</w:t>
      </w:r>
      <w:r w:rsidRPr="00C04807">
        <w:rPr>
          <w:rFonts w:ascii="Times New Roman" w:hAnsi="Times New Roman" w:cs="Times New Roman"/>
          <w:color w:val="141A1B"/>
          <w:spacing w:val="-3"/>
          <w:sz w:val="24"/>
          <w:lang w:val="pl-PL"/>
        </w:rPr>
        <w:t>acie pe</w:t>
      </w:r>
      <w:r w:rsidR="00B07A6F" w:rsidRPr="00C04807">
        <w:rPr>
          <w:rFonts w:ascii="Times New Roman" w:hAnsi="Times New Roman" w:cs="Times New Roman"/>
          <w:color w:val="141A1B"/>
          <w:spacing w:val="-3"/>
          <w:sz w:val="24"/>
          <w:lang w:val="pl-PL"/>
        </w:rPr>
        <w:t>ł</w:t>
      </w:r>
      <w:r w:rsidRPr="00C04807">
        <w:rPr>
          <w:rFonts w:ascii="Times New Roman" w:hAnsi="Times New Roman" w:cs="Times New Roman"/>
          <w:color w:val="141A1B"/>
          <w:spacing w:val="-3"/>
          <w:sz w:val="24"/>
          <w:lang w:val="pl-PL"/>
        </w:rPr>
        <w:t>nej kwoty wynikaj</w:t>
      </w:r>
      <w:r w:rsidR="00C132A5" w:rsidRPr="00C04807">
        <w:rPr>
          <w:rFonts w:ascii="Times New Roman" w:hAnsi="Times New Roman" w:cs="Times New Roman"/>
          <w:color w:val="141A1B"/>
          <w:spacing w:val="-3"/>
          <w:sz w:val="24"/>
          <w:lang w:val="pl-PL"/>
        </w:rPr>
        <w:t>ą</w:t>
      </w:r>
      <w:r w:rsidRPr="00C04807">
        <w:rPr>
          <w:rFonts w:ascii="Times New Roman" w:hAnsi="Times New Roman" w:cs="Times New Roman"/>
          <w:color w:val="141A1B"/>
          <w:spacing w:val="-3"/>
          <w:sz w:val="24"/>
          <w:lang w:val="pl-PL"/>
        </w:rPr>
        <w:t xml:space="preserve">cej z przetargu na </w:t>
      </w:r>
      <w:r w:rsidRPr="00C04807">
        <w:rPr>
          <w:rFonts w:ascii="Times New Roman" w:hAnsi="Times New Roman" w:cs="Times New Roman"/>
          <w:color w:val="141A1B"/>
          <w:spacing w:val="-1"/>
          <w:sz w:val="24"/>
          <w:lang w:val="pl-PL"/>
        </w:rPr>
        <w:t>konto bankowe Gminy Wi</w:t>
      </w:r>
      <w:r w:rsidR="00B07A6F" w:rsidRPr="00C04807">
        <w:rPr>
          <w:rFonts w:ascii="Times New Roman" w:hAnsi="Times New Roman" w:cs="Times New Roman"/>
          <w:color w:val="141A1B"/>
          <w:spacing w:val="-1"/>
          <w:sz w:val="24"/>
          <w:lang w:val="pl-PL"/>
        </w:rPr>
        <w:t>ś</w:t>
      </w:r>
      <w:r w:rsidRPr="00C04807">
        <w:rPr>
          <w:rFonts w:ascii="Times New Roman" w:hAnsi="Times New Roman" w:cs="Times New Roman"/>
          <w:color w:val="141A1B"/>
          <w:spacing w:val="-1"/>
          <w:sz w:val="24"/>
          <w:lang w:val="pl-PL"/>
        </w:rPr>
        <w:t>niew w Wi</w:t>
      </w:r>
      <w:r w:rsidR="00B07A6F" w:rsidRPr="00C04807">
        <w:rPr>
          <w:rFonts w:ascii="Times New Roman" w:hAnsi="Times New Roman" w:cs="Times New Roman"/>
          <w:color w:val="141A1B"/>
          <w:spacing w:val="-1"/>
          <w:sz w:val="24"/>
          <w:lang w:val="pl-PL"/>
        </w:rPr>
        <w:t>ś</w:t>
      </w:r>
      <w:r w:rsidRPr="00C04807">
        <w:rPr>
          <w:rFonts w:ascii="Times New Roman" w:hAnsi="Times New Roman" w:cs="Times New Roman"/>
          <w:color w:val="141A1B"/>
          <w:spacing w:val="-1"/>
          <w:sz w:val="24"/>
          <w:lang w:val="pl-PL"/>
        </w:rPr>
        <w:t>niewie</w:t>
      </w:r>
      <w:r w:rsidR="001B4FAF">
        <w:rPr>
          <w:rFonts w:ascii="Times New Roman" w:hAnsi="Times New Roman" w:cs="Times New Roman"/>
          <w:color w:val="141A1B"/>
          <w:spacing w:val="-1"/>
          <w:sz w:val="24"/>
          <w:lang w:val="pl-PL"/>
        </w:rPr>
        <w:t xml:space="preserve"> i zawarciu umowy kupna-sprzedaży</w:t>
      </w:r>
      <w:bookmarkStart w:id="0" w:name="_GoBack"/>
      <w:bookmarkEnd w:id="0"/>
      <w:r w:rsidRPr="00C04807">
        <w:rPr>
          <w:rFonts w:ascii="Times New Roman" w:hAnsi="Times New Roman" w:cs="Times New Roman"/>
          <w:color w:val="141A1B"/>
          <w:spacing w:val="-1"/>
          <w:sz w:val="24"/>
          <w:lang w:val="pl-PL"/>
        </w:rPr>
        <w:t>.</w:t>
      </w:r>
    </w:p>
    <w:p w14:paraId="4B2DD7EC" w14:textId="467BF14C" w:rsidR="0013404E" w:rsidRDefault="0013404E" w:rsidP="0013404E">
      <w:pPr>
        <w:spacing w:before="180" w:line="276" w:lineRule="auto"/>
        <w:jc w:val="center"/>
        <w:rPr>
          <w:rFonts w:ascii="Times New Roman" w:hAnsi="Times New Roman" w:cs="Times New Roman"/>
          <w:b/>
          <w:color w:val="141A1B"/>
          <w:sz w:val="24"/>
          <w:lang w:val="pl-PL"/>
        </w:rPr>
      </w:pPr>
      <w:r w:rsidRPr="00C04807">
        <w:rPr>
          <w:rFonts w:ascii="Times New Roman" w:hAnsi="Times New Roman" w:cs="Times New Roman"/>
          <w:b/>
          <w:color w:val="141A1B"/>
          <w:sz w:val="24"/>
          <w:lang w:val="pl-PL"/>
        </w:rPr>
        <w:t xml:space="preserve">§ </w:t>
      </w:r>
      <w:r>
        <w:rPr>
          <w:rFonts w:ascii="Times New Roman" w:hAnsi="Times New Roman" w:cs="Times New Roman"/>
          <w:b/>
          <w:color w:val="141A1B"/>
          <w:sz w:val="24"/>
          <w:lang w:val="pl-PL"/>
        </w:rPr>
        <w:t>6</w:t>
      </w:r>
      <w:r w:rsidRPr="00C04807">
        <w:rPr>
          <w:rFonts w:ascii="Times New Roman" w:hAnsi="Times New Roman" w:cs="Times New Roman"/>
          <w:b/>
          <w:color w:val="141A1B"/>
          <w:sz w:val="24"/>
          <w:lang w:val="pl-PL"/>
        </w:rPr>
        <w:t>.</w:t>
      </w:r>
    </w:p>
    <w:p w14:paraId="1BE4D71D" w14:textId="3D374FB0" w:rsidR="0013404E" w:rsidRDefault="0013404E" w:rsidP="0013404E">
      <w:pPr>
        <w:spacing w:before="180" w:line="276" w:lineRule="auto"/>
        <w:jc w:val="both"/>
        <w:rPr>
          <w:rFonts w:ascii="Times New Roman" w:hAnsi="Times New Roman" w:cs="Times New Roman"/>
          <w:b/>
          <w:color w:val="141A1B"/>
          <w:sz w:val="24"/>
          <w:lang w:val="pl-PL"/>
        </w:rPr>
      </w:pPr>
      <w:r w:rsidRPr="00C04807">
        <w:rPr>
          <w:rFonts w:ascii="Times New Roman" w:hAnsi="Times New Roman" w:cs="Times New Roman"/>
          <w:color w:val="141A1B"/>
          <w:spacing w:val="-1"/>
          <w:sz w:val="24"/>
          <w:lang w:val="pl-PL"/>
        </w:rPr>
        <w:t xml:space="preserve"> Wykonanie zarządzenia powierza się Przewodniczącemu komisji.</w:t>
      </w:r>
    </w:p>
    <w:p w14:paraId="4D8400A8" w14:textId="680DD294" w:rsidR="0013404E" w:rsidRDefault="0013404E" w:rsidP="0013404E">
      <w:pPr>
        <w:spacing w:before="180" w:line="276" w:lineRule="auto"/>
        <w:jc w:val="center"/>
        <w:rPr>
          <w:rFonts w:ascii="Times New Roman" w:hAnsi="Times New Roman" w:cs="Times New Roman"/>
          <w:b/>
          <w:color w:val="141A1B"/>
          <w:sz w:val="24"/>
          <w:lang w:val="pl-PL"/>
        </w:rPr>
      </w:pPr>
      <w:r w:rsidRPr="00C04807">
        <w:rPr>
          <w:rFonts w:ascii="Times New Roman" w:hAnsi="Times New Roman" w:cs="Times New Roman"/>
          <w:b/>
          <w:color w:val="141A1B"/>
          <w:sz w:val="24"/>
          <w:lang w:val="pl-PL"/>
        </w:rPr>
        <w:t xml:space="preserve">§ </w:t>
      </w:r>
      <w:r>
        <w:rPr>
          <w:rFonts w:ascii="Times New Roman" w:hAnsi="Times New Roman" w:cs="Times New Roman"/>
          <w:b/>
          <w:color w:val="141A1B"/>
          <w:sz w:val="24"/>
          <w:lang w:val="pl-PL"/>
        </w:rPr>
        <w:t>7</w:t>
      </w:r>
      <w:r w:rsidRPr="00C04807">
        <w:rPr>
          <w:rFonts w:ascii="Times New Roman" w:hAnsi="Times New Roman" w:cs="Times New Roman"/>
          <w:b/>
          <w:color w:val="141A1B"/>
          <w:sz w:val="24"/>
          <w:lang w:val="pl-PL"/>
        </w:rPr>
        <w:t>.</w:t>
      </w:r>
    </w:p>
    <w:p w14:paraId="7554732B" w14:textId="2F650EDD" w:rsidR="0013404E" w:rsidRDefault="0013404E" w:rsidP="0013404E">
      <w:pPr>
        <w:spacing w:before="180" w:line="276" w:lineRule="auto"/>
        <w:jc w:val="both"/>
        <w:rPr>
          <w:rFonts w:ascii="Times New Roman" w:hAnsi="Times New Roman" w:cs="Times New Roman"/>
          <w:b/>
          <w:color w:val="141A1B"/>
          <w:sz w:val="24"/>
          <w:lang w:val="pl-PL"/>
        </w:rPr>
      </w:pPr>
      <w:r w:rsidRPr="0013404E">
        <w:rPr>
          <w:rFonts w:ascii="Times New Roman" w:hAnsi="Times New Roman" w:cs="Times New Roman"/>
          <w:bCs/>
          <w:color w:val="141A1B"/>
          <w:spacing w:val="-2"/>
          <w:sz w:val="24"/>
          <w:lang w:val="pl-PL"/>
        </w:rPr>
        <w:t>Zarządzenie wchodzi w życie z dniem podpisania.</w:t>
      </w:r>
    </w:p>
    <w:p w14:paraId="28586F4B" w14:textId="11189908" w:rsidR="006970A0" w:rsidRDefault="006970A0" w:rsidP="00AD28ED">
      <w:pPr>
        <w:spacing w:line="276" w:lineRule="auto"/>
        <w:jc w:val="both"/>
        <w:rPr>
          <w:rFonts w:ascii="Times New Roman" w:hAnsi="Times New Roman"/>
          <w:iCs/>
          <w:color w:val="141A1B"/>
          <w:spacing w:val="6"/>
          <w:sz w:val="25"/>
          <w:lang w:val="pl-PL"/>
        </w:rPr>
      </w:pPr>
    </w:p>
    <w:p w14:paraId="77B39108" w14:textId="3ECFEAE6" w:rsidR="00C80733" w:rsidRDefault="00C80733" w:rsidP="00AD28ED">
      <w:pPr>
        <w:spacing w:line="276" w:lineRule="auto"/>
        <w:jc w:val="both"/>
        <w:rPr>
          <w:rFonts w:ascii="Times New Roman" w:hAnsi="Times New Roman"/>
          <w:iCs/>
          <w:color w:val="141A1B"/>
          <w:spacing w:val="6"/>
          <w:sz w:val="25"/>
          <w:lang w:val="pl-PL"/>
        </w:rPr>
      </w:pPr>
    </w:p>
    <w:p w14:paraId="650F18A7" w14:textId="77777777" w:rsidR="00C80733" w:rsidRPr="00C80733" w:rsidRDefault="00C80733" w:rsidP="00AD28ED">
      <w:pPr>
        <w:spacing w:line="276" w:lineRule="auto"/>
        <w:jc w:val="both"/>
        <w:rPr>
          <w:rFonts w:ascii="Times New Roman" w:hAnsi="Times New Roman"/>
          <w:iCs/>
          <w:color w:val="141A1B"/>
          <w:spacing w:val="6"/>
          <w:sz w:val="25"/>
          <w:lang w:val="pl-PL"/>
        </w:rPr>
      </w:pPr>
    </w:p>
    <w:sectPr w:rsidR="00C80733" w:rsidRPr="00C80733">
      <w:pgSz w:w="11918" w:h="16854"/>
      <w:pgMar w:top="1100" w:right="1191" w:bottom="1661" w:left="130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BF2"/>
    <w:multiLevelType w:val="multilevel"/>
    <w:tmpl w:val="08B8F45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141A1B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14BE4"/>
    <w:multiLevelType w:val="multilevel"/>
    <w:tmpl w:val="4E92B872"/>
    <w:lvl w:ilvl="0">
      <w:start w:val="5"/>
      <w:numFmt w:val="decimal"/>
      <w:lvlText w:val="§ %1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141A1B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683407"/>
    <w:multiLevelType w:val="multilevel"/>
    <w:tmpl w:val="7CBCA10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41A1B"/>
        <w:spacing w:val="1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EE0451"/>
    <w:multiLevelType w:val="multilevel"/>
    <w:tmpl w:val="774C3A4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141A1B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A0"/>
    <w:rsid w:val="0013404E"/>
    <w:rsid w:val="001B4FAF"/>
    <w:rsid w:val="001F7EAD"/>
    <w:rsid w:val="002665A3"/>
    <w:rsid w:val="00334687"/>
    <w:rsid w:val="003F0249"/>
    <w:rsid w:val="00470C63"/>
    <w:rsid w:val="00617D4F"/>
    <w:rsid w:val="006970A0"/>
    <w:rsid w:val="007825F4"/>
    <w:rsid w:val="00935DF3"/>
    <w:rsid w:val="009F7587"/>
    <w:rsid w:val="00AA2709"/>
    <w:rsid w:val="00AD28ED"/>
    <w:rsid w:val="00B07356"/>
    <w:rsid w:val="00B07A6F"/>
    <w:rsid w:val="00BE1681"/>
    <w:rsid w:val="00C04807"/>
    <w:rsid w:val="00C132A5"/>
    <w:rsid w:val="00C4549C"/>
    <w:rsid w:val="00C80733"/>
    <w:rsid w:val="00CB1E4C"/>
    <w:rsid w:val="00D328FF"/>
    <w:rsid w:val="00D63789"/>
    <w:rsid w:val="00E41C69"/>
    <w:rsid w:val="00E97091"/>
    <w:rsid w:val="00F313C6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2AB1"/>
  <w15:docId w15:val="{A52067D9-B03B-476F-8AAB-81408A41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F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01E3-BB55-4EB1-BFEA-6A9F1482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</dc:creator>
  <cp:lastModifiedBy>Dariusz Kierzkowski</cp:lastModifiedBy>
  <cp:revision>4</cp:revision>
  <cp:lastPrinted>2021-03-11T11:47:00Z</cp:lastPrinted>
  <dcterms:created xsi:type="dcterms:W3CDTF">2021-03-08T15:05:00Z</dcterms:created>
  <dcterms:modified xsi:type="dcterms:W3CDTF">2021-03-11T13:40:00Z</dcterms:modified>
</cp:coreProperties>
</file>