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A3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RADA GMINY SIEDLCE</w:t>
      </w:r>
    </w:p>
    <w:p w:rsidR="00931BFA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PROTOKÓŁ GŁOSOWANIA</w:t>
      </w:r>
    </w:p>
    <w:p w:rsidR="00931BFA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z dnia 24 stycznia 2019 r.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Głosowanie jawne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Liczba uprawnionych do głosowania: 15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Liczba oddanych głosów: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709"/>
        <w:gridCol w:w="850"/>
        <w:gridCol w:w="987"/>
      </w:tblGrid>
      <w:tr w:rsidR="00931BFA" w:rsidRPr="00931BFA" w:rsidTr="00931BFA">
        <w:tc>
          <w:tcPr>
            <w:tcW w:w="1271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Punkt porządku obrad</w:t>
            </w:r>
          </w:p>
        </w:tc>
        <w:tc>
          <w:tcPr>
            <w:tcW w:w="5245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Przedmiot głosowania</w:t>
            </w:r>
          </w:p>
        </w:tc>
        <w:tc>
          <w:tcPr>
            <w:tcW w:w="709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850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  <w:tc>
          <w:tcPr>
            <w:tcW w:w="987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WSTRZ.</w:t>
            </w:r>
          </w:p>
        </w:tc>
      </w:tr>
      <w:tr w:rsidR="00931BFA" w:rsidRPr="00931BFA" w:rsidTr="00931BFA">
        <w:tc>
          <w:tcPr>
            <w:tcW w:w="1271" w:type="dxa"/>
          </w:tcPr>
          <w:p w:rsidR="00931BFA" w:rsidRPr="00931BFA" w:rsidRDefault="0046429D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245" w:type="dxa"/>
          </w:tcPr>
          <w:p w:rsidR="00931BFA" w:rsidRPr="00931BFA" w:rsidRDefault="00931BFA" w:rsidP="00441F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Podjęcie uchwały</w:t>
            </w:r>
            <w:r w:rsidR="0035078C">
              <w:rPr>
                <w:rFonts w:ascii="Arial Narrow" w:hAnsi="Arial Narrow"/>
                <w:sz w:val="24"/>
                <w:szCs w:val="24"/>
              </w:rPr>
              <w:t xml:space="preserve"> w sprawie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41F3E" w:rsidRPr="002A7181">
              <w:rPr>
                <w:rFonts w:ascii="Arial Narrow" w:hAnsi="Arial Narrow" w:cs="ArialNarrow-Bold"/>
                <w:bCs/>
                <w:sz w:val="24"/>
                <w:szCs w:val="24"/>
              </w:rPr>
              <w:t>zmian w Wieloletniej Prognozie Finansowej Gminy Siedlce</w:t>
            </w:r>
            <w:r w:rsidR="00441F3E">
              <w:rPr>
                <w:rFonts w:ascii="Arial Narrow" w:hAnsi="Arial Narrow" w:cs="ArialNarrow-Bold"/>
                <w:bCs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</w:tbl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p w:rsidR="00931BFA" w:rsidRPr="00931BFA" w:rsidRDefault="00931BFA">
      <w:pPr>
        <w:rPr>
          <w:rFonts w:ascii="Arial Narrow" w:hAnsi="Arial Narrow"/>
          <w:b/>
          <w:sz w:val="24"/>
          <w:szCs w:val="24"/>
        </w:rPr>
      </w:pPr>
      <w:r w:rsidRPr="00931BFA">
        <w:rPr>
          <w:rFonts w:ascii="Arial Narrow" w:hAnsi="Arial Narrow"/>
          <w:b/>
          <w:sz w:val="24"/>
          <w:szCs w:val="24"/>
        </w:rPr>
        <w:t>Rezultat głosowania: Wniosek przyjęto</w:t>
      </w:r>
    </w:p>
    <w:p w:rsidR="00931BFA" w:rsidRDefault="00931BFA">
      <w:pPr>
        <w:rPr>
          <w:rFonts w:ascii="Arial Narrow" w:hAnsi="Arial Narrow"/>
          <w:sz w:val="24"/>
          <w:szCs w:val="24"/>
        </w:rPr>
      </w:pPr>
    </w:p>
    <w:p w:rsidR="00931BFA" w:rsidRDefault="00931B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Głosy oddane: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Roman Chojecki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Gochnio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Bogusława Gorzała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Zofia Guzek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Ludwik Kamiński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Grzegorz Koc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Kosyl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Krystyna Kozak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Kręgol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Grzegorz Matuszyński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Aneta Olszak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Rymuza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Walo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Wojtyra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Leszek Woźnica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</w:tbl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sectPr w:rsidR="00931BFA" w:rsidRPr="0093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35078C"/>
    <w:rsid w:val="00441F3E"/>
    <w:rsid w:val="0046429D"/>
    <w:rsid w:val="00931BFA"/>
    <w:rsid w:val="00C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FCFA-5839-4A18-85B1-936E379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j_gabryszewska</dc:creator>
  <cp:keywords/>
  <dc:description/>
  <cp:lastModifiedBy>j_gabryszewska</cp:lastModifiedBy>
  <cp:revision>3</cp:revision>
  <cp:lastPrinted>2019-01-28T10:56:00Z</cp:lastPrinted>
  <dcterms:created xsi:type="dcterms:W3CDTF">2019-01-28T10:51:00Z</dcterms:created>
  <dcterms:modified xsi:type="dcterms:W3CDTF">2019-01-28T10:56:00Z</dcterms:modified>
</cp:coreProperties>
</file>