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40" w:rsidRPr="00E33B0C" w:rsidRDefault="00AC65DA" w:rsidP="00AC6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0C">
        <w:rPr>
          <w:rFonts w:ascii="Times New Roman" w:hAnsi="Times New Roman" w:cs="Times New Roman"/>
          <w:b/>
          <w:sz w:val="24"/>
          <w:szCs w:val="24"/>
        </w:rPr>
        <w:t>Uzasadnienie do Uchwały NR XVI/90/2020 Rady Gminy Huszlew z dnia 27 marca 2020 roku</w:t>
      </w:r>
    </w:p>
    <w:p w:rsidR="00AC65DA" w:rsidRDefault="00AC65DA" w:rsidP="00AC6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Decyzją MF Nr MF/FS3.35.2020.MF.356 zwiększa się plan dotacji w  rozdziale 75107 Wybory Prezydenta Rzeczypospolitej Polskiej o kwotę 7.897,00 zł na przygotowanie wyborów Prezydenta.</w:t>
      </w:r>
    </w:p>
    <w:p w:rsidR="00AC65DA" w:rsidRDefault="00AC65DA" w:rsidP="00AC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75814 dokonuje zmian w klasyfikacji budżetowej gdyż dochody były ujęte w paragrafie wpływy z różnych dochodów a dotyczy one dochodów wynikających ze zwrotów z lat ubiegłych.</w:t>
      </w:r>
    </w:p>
    <w:p w:rsidR="00AC65DA" w:rsidRDefault="00AC65DA" w:rsidP="00AC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Decyzją Wojewody Mazowieckiego zmniejsz</w:t>
      </w:r>
      <w:r w:rsidR="00D120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D120A7">
        <w:rPr>
          <w:rFonts w:ascii="Times New Roman" w:hAnsi="Times New Roman" w:cs="Times New Roman"/>
          <w:sz w:val="24"/>
          <w:szCs w:val="24"/>
        </w:rPr>
        <w:t>wydatków</w:t>
      </w:r>
      <w:r>
        <w:rPr>
          <w:rFonts w:ascii="Times New Roman" w:hAnsi="Times New Roman" w:cs="Times New Roman"/>
          <w:sz w:val="24"/>
          <w:szCs w:val="24"/>
        </w:rPr>
        <w:t xml:space="preserve"> w rozdziale 85230- </w:t>
      </w:r>
      <w:r w:rsidR="00E33B0C">
        <w:rPr>
          <w:rFonts w:ascii="Times New Roman" w:hAnsi="Times New Roman" w:cs="Times New Roman"/>
          <w:sz w:val="24"/>
          <w:szCs w:val="24"/>
        </w:rPr>
        <w:t>Pomoc w zakresie dożywiania o kwotę 11.964,00 zł.</w:t>
      </w:r>
    </w:p>
    <w:p w:rsidR="00E33B0C" w:rsidRDefault="00E33B0C" w:rsidP="00AC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Decyzją Wojewody Mazowieckiego</w:t>
      </w:r>
      <w:r>
        <w:rPr>
          <w:rFonts w:ascii="Times New Roman" w:hAnsi="Times New Roman" w:cs="Times New Roman"/>
          <w:sz w:val="24"/>
          <w:szCs w:val="24"/>
        </w:rPr>
        <w:t xml:space="preserve"> Nr 46 zwiększa się plan dochodów w rozdziale 85415- Pomoc materialna dla uczniów o charakterze socjalnym o kwotę 34.091,00 zł na dofinansowanie świadczeń pomocy.</w:t>
      </w:r>
    </w:p>
    <w:p w:rsidR="00E33B0C" w:rsidRDefault="00E33B0C" w:rsidP="00AC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Decyzją Wojewody Mazowieckiego</w:t>
      </w:r>
      <w:r>
        <w:rPr>
          <w:rFonts w:ascii="Times New Roman" w:hAnsi="Times New Roman" w:cs="Times New Roman"/>
          <w:sz w:val="24"/>
          <w:szCs w:val="24"/>
        </w:rPr>
        <w:t xml:space="preserve"> Nr 9 zwiększa się plan dotacji w rozdziale 85503- Karta Dużej Rodziny o kwotę 130,00 zł z przeznaczeniem na realizację zadań związanych z przyznawaniem KDR.</w:t>
      </w:r>
    </w:p>
    <w:p w:rsidR="00E33B0C" w:rsidRDefault="00E33B0C" w:rsidP="00AC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plan dochodów o kwotę 47.770,00 zł w rozdziale 90026- Pozostałe działania związane z gospodarką odpadami na dofinansowanie zadania związanego z usuwaniem folii rolniczych z terenu Gminy Huszlew oraz zwiększa się plan dochodów o kwotę 300 zł tytułem kosztów egzekucyjnych i kosztów upomnień oraz o kwotę 100 zł tytułem odsetek za nieterminowe regulowanie opłat za odpady komunalne.</w:t>
      </w:r>
    </w:p>
    <w:p w:rsidR="00E33B0C" w:rsidRDefault="00E33B0C" w:rsidP="0043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Zwiększa się plan wydatków inwestycyjnych w rozdziale 01010- Infrastruktura wodociągowa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sanitacyjna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wsi o kwotę 13.000,00 zł na zadanie </w:t>
      </w:r>
      <w:r w:rsidR="00432CBB" w:rsidRPr="00432CBB">
        <w:rPr>
          <w:rFonts w:ascii="Times New Roman" w:hAnsi="Times New Roman" w:cs="Times New Roman"/>
          <w:sz w:val="24"/>
          <w:szCs w:val="24"/>
        </w:rPr>
        <w:t>Modernizacja stacji uzdatniania wody w Huszlewie</w:t>
      </w:r>
      <w:r w:rsidR="00432CBB">
        <w:rPr>
          <w:rFonts w:ascii="Times New Roman" w:hAnsi="Times New Roman" w:cs="Times New Roman"/>
          <w:sz w:val="24"/>
          <w:szCs w:val="24"/>
        </w:rPr>
        <w:t xml:space="preserve"> celem przygotowania projektu.</w:t>
      </w:r>
    </w:p>
    <w:p w:rsidR="00432CBB" w:rsidRDefault="00432CBB" w:rsidP="0043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wydatki bieżące w rozdziale 60016- Drogi publiczne gminne- na zakup usług remontowych i zakup usług pozostałych o kwotę 44.000,00 zła zwiększa się wydatki inwestycyjne o kwotę 67.294,76 zł z tego zwiększa się plan wydatków o kwotę 32.103,00 zł na inwestycję pn.</w:t>
      </w:r>
      <w:r w:rsidRPr="00432CBB">
        <w:t xml:space="preserve"> </w:t>
      </w:r>
      <w:r w:rsidRPr="00432CBB">
        <w:rPr>
          <w:rFonts w:ascii="Times New Roman" w:hAnsi="Times New Roman" w:cs="Times New Roman"/>
          <w:sz w:val="24"/>
          <w:szCs w:val="24"/>
        </w:rPr>
        <w:t xml:space="preserve">Przebudowa drogi gminnej nr 200108W Krasna-gr. gminy- (Cełujki ) w miejscowości Krasna gm. Huszlew o długości 750 </w:t>
      </w:r>
      <w:proofErr w:type="spellStart"/>
      <w:r w:rsidRPr="00432CBB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432CBB">
        <w:rPr>
          <w:rFonts w:ascii="Times New Roman" w:hAnsi="Times New Roman" w:cs="Times New Roman"/>
          <w:sz w:val="24"/>
          <w:szCs w:val="24"/>
        </w:rPr>
        <w:t xml:space="preserve"> od km 0+000 do km 0+750</w:t>
      </w:r>
      <w:r>
        <w:rPr>
          <w:rFonts w:ascii="Times New Roman" w:hAnsi="Times New Roman" w:cs="Times New Roman"/>
          <w:sz w:val="24"/>
          <w:szCs w:val="24"/>
        </w:rPr>
        <w:t>, o kwotę 12.191,76 zł</w:t>
      </w:r>
      <w:r w:rsidRPr="00432CBB">
        <w:t xml:space="preserve"> </w:t>
      </w:r>
      <w:r>
        <w:t xml:space="preserve">na zadanie pn. </w:t>
      </w:r>
      <w:r w:rsidRPr="00432CBB">
        <w:rPr>
          <w:rFonts w:ascii="Times New Roman" w:hAnsi="Times New Roman" w:cs="Times New Roman"/>
          <w:sz w:val="24"/>
          <w:szCs w:val="24"/>
        </w:rPr>
        <w:t xml:space="preserve">Przebudowa drogi gminnej nr 200111W dr. powiatowa nr 2034W- Kol. Felin-dr. Gminna 200119W w miejscowości Felin gm. Huszlew o długości 418 </w:t>
      </w:r>
      <w:proofErr w:type="spellStart"/>
      <w:r w:rsidRPr="00432CBB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432CBB">
        <w:rPr>
          <w:rFonts w:ascii="Times New Roman" w:hAnsi="Times New Roman" w:cs="Times New Roman"/>
          <w:sz w:val="24"/>
          <w:szCs w:val="24"/>
        </w:rPr>
        <w:t xml:space="preserve"> od km 2+607 do 3+025 km</w:t>
      </w:r>
      <w:r>
        <w:rPr>
          <w:rFonts w:ascii="Times New Roman" w:hAnsi="Times New Roman" w:cs="Times New Roman"/>
          <w:sz w:val="24"/>
          <w:szCs w:val="24"/>
        </w:rPr>
        <w:t xml:space="preserve">. Zwiększenia te wynikają z konieczności wykonania dodatkowych prac. Zwiększa się plan wydatków o kwotę 23.000,00 na zadanie </w:t>
      </w:r>
      <w:r w:rsidRPr="00432CBB">
        <w:rPr>
          <w:rFonts w:ascii="Times New Roman" w:hAnsi="Times New Roman" w:cs="Times New Roman"/>
          <w:sz w:val="24"/>
          <w:szCs w:val="24"/>
        </w:rPr>
        <w:t>Przebudowa skrzyżowania drogi gminnej nr 100123W z drogą krajową nr 19 w km: 197+726 w m. Kopce na terenie Gminy Huszlew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CBB" w:rsidRDefault="00432CBB" w:rsidP="0043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70005- Gospodarka gruntami i nieruchomościami zwiększa się plan wydatków o kwotę 19,00 zł na opłatę za emisję spalin.</w:t>
      </w:r>
    </w:p>
    <w:p w:rsidR="00432CBB" w:rsidRDefault="00432CBB" w:rsidP="0043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plan wydatków inwestycyjnych o kwotę 6.836,44 zł na zadanie inwestycyjne pn.</w:t>
      </w:r>
      <w:r w:rsidRPr="00432CBB">
        <w:t xml:space="preserve"> </w:t>
      </w:r>
      <w:r w:rsidRPr="00432CBB">
        <w:rPr>
          <w:rFonts w:ascii="Times New Roman" w:hAnsi="Times New Roman" w:cs="Times New Roman"/>
          <w:sz w:val="24"/>
          <w:szCs w:val="24"/>
        </w:rPr>
        <w:t>Regionalne partnerstwo samorządów Mazowsza dla aktywizacji społeczeństwa informacyjnego w zakresie e- administracji i geoinformacji"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CBB" w:rsidRDefault="00432CBB" w:rsidP="00432C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MF Nr MF/FS3.35.2020.MF.356 zwiększa się plan </w:t>
      </w:r>
      <w:r w:rsidR="00D120A7">
        <w:rPr>
          <w:rFonts w:ascii="Times New Roman" w:hAnsi="Times New Roman" w:cs="Times New Roman"/>
          <w:sz w:val="24"/>
          <w:szCs w:val="24"/>
        </w:rPr>
        <w:t>wydatków</w:t>
      </w:r>
      <w:r>
        <w:rPr>
          <w:rFonts w:ascii="Times New Roman" w:hAnsi="Times New Roman" w:cs="Times New Roman"/>
          <w:sz w:val="24"/>
          <w:szCs w:val="24"/>
        </w:rPr>
        <w:t xml:space="preserve"> w  rozdziale 75107 Wybory Prezydenta Rzeczypospolitej Polskiej o kwotę 7.897,00 zł na przygotowanie wyborów Prezydenta.</w:t>
      </w:r>
    </w:p>
    <w:p w:rsidR="00432CBB" w:rsidRDefault="00432CBB" w:rsidP="0043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75809-Rozliczenia między jednostkami samorządu terytorialnego dokonuje się zmian w klasyfikacji budżetowej</w:t>
      </w:r>
      <w:r w:rsidR="00BC625C">
        <w:rPr>
          <w:rFonts w:ascii="Times New Roman" w:hAnsi="Times New Roman" w:cs="Times New Roman"/>
          <w:sz w:val="24"/>
          <w:szCs w:val="24"/>
        </w:rPr>
        <w:t xml:space="preserve"> zmiany te związane są z opłatami składek członkowskich.</w:t>
      </w:r>
    </w:p>
    <w:p w:rsidR="00BC625C" w:rsidRDefault="00BC625C" w:rsidP="0043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rozdziale 80101- Szkoły podstawowe- zwiększa się plan o kwotę 5.000,00 zł na zakup sprzętu sportowego w ramach</w:t>
      </w:r>
      <w:r w:rsidR="00D120A7">
        <w:rPr>
          <w:rFonts w:ascii="Times New Roman" w:hAnsi="Times New Roman" w:cs="Times New Roman"/>
          <w:sz w:val="24"/>
          <w:szCs w:val="24"/>
        </w:rPr>
        <w:t xml:space="preserve"> funduszu przeciwalkoholowego do organizacji zajęć sportowych pozalekcyjnych.</w:t>
      </w:r>
    </w:p>
    <w:p w:rsidR="00D120A7" w:rsidRDefault="00D120A7" w:rsidP="0043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Decyzją Wojewody Mazowieckiego zmniejsz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się plan </w:t>
      </w:r>
      <w:r>
        <w:rPr>
          <w:rFonts w:ascii="Times New Roman" w:hAnsi="Times New Roman" w:cs="Times New Roman"/>
          <w:sz w:val="24"/>
          <w:szCs w:val="24"/>
        </w:rPr>
        <w:t>wydatków</w:t>
      </w:r>
      <w:r>
        <w:rPr>
          <w:rFonts w:ascii="Times New Roman" w:hAnsi="Times New Roman" w:cs="Times New Roman"/>
          <w:sz w:val="24"/>
          <w:szCs w:val="24"/>
        </w:rPr>
        <w:t xml:space="preserve"> w rozdziale 85230- Pomoc w zakresie dożywiania o kwotę 11.964,00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0A7" w:rsidRDefault="00D120A7" w:rsidP="00D1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Wojewody Mazowieckiego Nr 46 zwiększa się plan </w:t>
      </w:r>
      <w:r>
        <w:rPr>
          <w:rFonts w:ascii="Times New Roman" w:hAnsi="Times New Roman" w:cs="Times New Roman"/>
          <w:sz w:val="24"/>
          <w:szCs w:val="24"/>
        </w:rPr>
        <w:t>wydatków</w:t>
      </w:r>
      <w:r>
        <w:rPr>
          <w:rFonts w:ascii="Times New Roman" w:hAnsi="Times New Roman" w:cs="Times New Roman"/>
          <w:sz w:val="24"/>
          <w:szCs w:val="24"/>
        </w:rPr>
        <w:t xml:space="preserve"> w rozdziale 85415- Pomoc materialna dla uczniów o charakterze socjalnym o kwotę 34.091,00 zł na dofinansowanie świadczeń pomocy.</w:t>
      </w:r>
    </w:p>
    <w:p w:rsidR="00D120A7" w:rsidRDefault="008076E5" w:rsidP="0043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Wojewody Mazowieckiego Nr 9 zwiększa się plan </w:t>
      </w:r>
      <w:r>
        <w:rPr>
          <w:rFonts w:ascii="Times New Roman" w:hAnsi="Times New Roman" w:cs="Times New Roman"/>
          <w:sz w:val="24"/>
          <w:szCs w:val="24"/>
        </w:rPr>
        <w:t>wydatków</w:t>
      </w:r>
      <w:r>
        <w:rPr>
          <w:rFonts w:ascii="Times New Roman" w:hAnsi="Times New Roman" w:cs="Times New Roman"/>
          <w:sz w:val="24"/>
          <w:szCs w:val="24"/>
        </w:rPr>
        <w:t xml:space="preserve"> w rozdziale 85503- Karta Dużej Rodziny o kwotę 130,00 zł z przeznaczeniem na realizację zadań związanych z przyznawaniem KDR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6E5" w:rsidRDefault="008076E5" w:rsidP="0043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plan wydatków w rozdziale 90008- Ochrona różnorodności biologicznej o kwotę 1.000,00 zł oraz rozdział 90013- Schronisk dla zwierząt o kwotę 5.000,00 zł celem zwiększenia wydatków na zapewnienie realizacji programu związanego z odbiorem i utylizacją folii rolniczych, którą klasyfikuje się w rozdziale 90026-</w:t>
      </w:r>
      <w:r w:rsidRPr="0080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Pozostałe działania związane z gospodarką odpadami</w:t>
      </w:r>
      <w:r>
        <w:rPr>
          <w:rFonts w:ascii="Times New Roman" w:hAnsi="Times New Roman" w:cs="Times New Roman"/>
          <w:sz w:val="24"/>
          <w:szCs w:val="24"/>
        </w:rPr>
        <w:t xml:space="preserve"> w kwocie 75.792,00 zł.</w:t>
      </w:r>
    </w:p>
    <w:p w:rsidR="008076E5" w:rsidRDefault="008076E5" w:rsidP="0043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plan wydatków w rozdziale 90095- Pozostała działalność o kwotę 4.888,00 zł na zabezpieczenie realizacji umowy odbioru padłych zwierząt.</w:t>
      </w:r>
    </w:p>
    <w:p w:rsidR="008076E5" w:rsidRDefault="008076E5" w:rsidP="0043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plan wydatków w rozdziale 92109- Domy i ośrodki kultury, świetlice i kluby o kwotę 1.760,00 zł na opłacenie składek ubezpieczeniowych.</w:t>
      </w:r>
    </w:p>
    <w:p w:rsidR="008076E5" w:rsidRPr="00AC65DA" w:rsidRDefault="008076E5" w:rsidP="0043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plan wydatków w rozdziale 92601- Obiekty sportowe o łączną kwotę 79.820,20 zł z tego na </w:t>
      </w:r>
      <w:r w:rsidRPr="008076E5">
        <w:rPr>
          <w:rFonts w:ascii="Times New Roman" w:hAnsi="Times New Roman" w:cs="Times New Roman"/>
          <w:sz w:val="24"/>
          <w:szCs w:val="24"/>
        </w:rPr>
        <w:t>Wykonanie oświetlenia boiska gminnego w Huszlewie</w:t>
      </w:r>
      <w:r>
        <w:rPr>
          <w:rFonts w:ascii="Times New Roman" w:hAnsi="Times New Roman" w:cs="Times New Roman"/>
          <w:sz w:val="24"/>
          <w:szCs w:val="24"/>
        </w:rPr>
        <w:t xml:space="preserve"> zmniejsza się o kwotę 49.820,20 zł natomiast zadanie</w:t>
      </w:r>
      <w:r w:rsidRPr="008076E5">
        <w:t xml:space="preserve"> </w:t>
      </w:r>
      <w:r w:rsidRPr="008076E5">
        <w:rPr>
          <w:rFonts w:ascii="Times New Roman" w:hAnsi="Times New Roman" w:cs="Times New Roman"/>
          <w:sz w:val="24"/>
          <w:szCs w:val="24"/>
        </w:rPr>
        <w:t>Budowa otwartej strefy aktywności- siłowni zewnętrznej i strefy relaksu na części działki Nr 822 w Huszlewie</w:t>
      </w:r>
      <w:r w:rsidR="00791881">
        <w:rPr>
          <w:rFonts w:ascii="Times New Roman" w:hAnsi="Times New Roman" w:cs="Times New Roman"/>
          <w:sz w:val="24"/>
          <w:szCs w:val="24"/>
        </w:rPr>
        <w:t xml:space="preserve"> zmniejsza się o kwotę 30.000,00 zł.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076E5" w:rsidRPr="00AC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DA"/>
    <w:rsid w:val="00432CBB"/>
    <w:rsid w:val="005014A0"/>
    <w:rsid w:val="006F10E7"/>
    <w:rsid w:val="007002B3"/>
    <w:rsid w:val="00791881"/>
    <w:rsid w:val="008076E5"/>
    <w:rsid w:val="00A1016C"/>
    <w:rsid w:val="00AC65DA"/>
    <w:rsid w:val="00BC625C"/>
    <w:rsid w:val="00D120A7"/>
    <w:rsid w:val="00E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CDC1D-FF87-4F0F-8CBF-FE00C8AC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Mackiewicz</dc:creator>
  <cp:keywords/>
  <dc:description/>
  <cp:lastModifiedBy>Katarzyna Mackiewicz</cp:lastModifiedBy>
  <cp:revision>1</cp:revision>
  <dcterms:created xsi:type="dcterms:W3CDTF">2020-04-02T06:33:00Z</dcterms:created>
  <dcterms:modified xsi:type="dcterms:W3CDTF">2020-04-02T07:34:00Z</dcterms:modified>
</cp:coreProperties>
</file>