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DB" w:rsidRPr="0050740D" w:rsidRDefault="005E5EDB" w:rsidP="005E5EDB">
      <w:pPr>
        <w:pStyle w:val="Akapitzlist"/>
        <w:spacing w:line="320" w:lineRule="exact"/>
        <w:ind w:left="5664"/>
        <w:rPr>
          <w:rFonts w:ascii="Arial" w:hAnsi="Arial" w:cs="Arial"/>
          <w:b/>
          <w:bCs/>
          <w:i/>
          <w:iCs/>
          <w:sz w:val="22"/>
          <w:szCs w:val="22"/>
        </w:rPr>
      </w:pPr>
      <w:r w:rsidRPr="0050740D">
        <w:rPr>
          <w:rFonts w:ascii="Arial" w:hAnsi="Arial" w:cs="Arial"/>
          <w:b/>
          <w:bCs/>
          <w:i/>
          <w:iCs/>
          <w:sz w:val="22"/>
          <w:szCs w:val="22"/>
        </w:rPr>
        <w:t>Załącznik nr 1</w:t>
      </w:r>
    </w:p>
    <w:p w:rsidR="005E5EDB" w:rsidRDefault="005E5EDB" w:rsidP="005E5EDB">
      <w:pPr>
        <w:spacing w:line="240" w:lineRule="auto"/>
        <w:ind w:left="566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do uchwały  Nr XXII/127/2020</w:t>
      </w:r>
    </w:p>
    <w:p w:rsidR="005E5EDB" w:rsidRDefault="005E5EDB" w:rsidP="005E5EDB">
      <w:pPr>
        <w:spacing w:line="240" w:lineRule="auto"/>
        <w:ind w:left="566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Rady Gminy w Huszlewie</w:t>
      </w:r>
    </w:p>
    <w:p w:rsidR="005E5EDB" w:rsidRDefault="005E5EDB" w:rsidP="005E5EDB">
      <w:pPr>
        <w:spacing w:line="240" w:lineRule="auto"/>
        <w:ind w:left="566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 dnia 26.11.2020.r</w:t>
      </w:r>
    </w:p>
    <w:p w:rsidR="005E5EDB" w:rsidRDefault="005E5EDB" w:rsidP="005E5E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5EDB" w:rsidRDefault="005E5EDB" w:rsidP="005E5ED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Stawki podatku od samochodów ciężarowych</w:t>
      </w:r>
    </w:p>
    <w:p w:rsidR="005E5EDB" w:rsidRDefault="005E5EDB" w:rsidP="005E5E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dopuszczalnej masie całkowitej równej lub wyższej niż 12 ton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636"/>
        <w:gridCol w:w="1149"/>
        <w:gridCol w:w="1960"/>
        <w:gridCol w:w="2598"/>
      </w:tblGrid>
      <w:tr w:rsidR="005E5EDB" w:rsidTr="00A7758D">
        <w:trPr>
          <w:cantSplit/>
        </w:trPr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Default="005E5EDB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Dopuszczalna masa całkowita </w:t>
            </w:r>
          </w:p>
          <w:p w:rsidR="005E5EDB" w:rsidRDefault="005E5EDB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tonach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Default="005E5EDB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5EDB" w:rsidRDefault="005E5EDB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Liczba osi jezdnych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Default="005E5EDB" w:rsidP="00A7758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Stawka podatku dla samochodów z zawieszeniem pneumatycznym lub zawieszeniem uznanym za równoważne (w zł)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Default="005E5EDB" w:rsidP="00A7758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Stawka podatku dla samochodów z innymi systemami zawieszenia osi jezdnych (w zł)</w:t>
            </w:r>
          </w:p>
        </w:tc>
      </w:tr>
      <w:tr w:rsidR="005E5EDB" w:rsidTr="00A7758D">
        <w:trPr>
          <w:cantSplit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Default="005E5EDB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5EDB" w:rsidRDefault="005E5EDB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 mniej niż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Default="005E5EDB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5EDB" w:rsidRDefault="005E5EDB" w:rsidP="00A77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Mniej niż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DB" w:rsidRDefault="005E5EDB" w:rsidP="00A7758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DB" w:rsidRDefault="005E5EDB" w:rsidP="00A7758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EDB" w:rsidRDefault="005E5EDB" w:rsidP="00A7758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5EDB" w:rsidTr="00A7758D">
        <w:tc>
          <w:tcPr>
            <w:tcW w:w="8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5EDB" w:rsidRPr="00313791" w:rsidRDefault="005E5EDB" w:rsidP="00A7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Dwie osie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148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410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580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1314</w:t>
            </w:r>
          </w:p>
        </w:tc>
      </w:tr>
      <w:tr w:rsidR="005E5EDB" w:rsidRPr="00BF6689" w:rsidTr="00A7758D">
        <w:tc>
          <w:tcPr>
            <w:tcW w:w="8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Trzy osie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258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530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692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1064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1656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1656</w:t>
            </w:r>
          </w:p>
        </w:tc>
      </w:tr>
      <w:tr w:rsidR="005E5EDB" w:rsidRPr="00BF6689" w:rsidTr="00A7758D">
        <w:tc>
          <w:tcPr>
            <w:tcW w:w="8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Cztery osie i więcej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700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1092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1736</w:t>
            </w:r>
          </w:p>
        </w:tc>
      </w:tr>
      <w:tr w:rsidR="005E5EDB" w:rsidRPr="00BF6689" w:rsidTr="00A7758D">
        <w:trPr>
          <w:trHeight w:val="376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2576</w:t>
            </w:r>
          </w:p>
        </w:tc>
      </w:tr>
      <w:tr w:rsidR="005E5EDB" w:rsidRPr="00BF6689" w:rsidTr="00A7758D"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6689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DB" w:rsidRPr="00BF6689" w:rsidRDefault="005E5EDB" w:rsidP="00A7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2576</w:t>
            </w:r>
          </w:p>
        </w:tc>
      </w:tr>
    </w:tbl>
    <w:p w:rsidR="003234EA" w:rsidRDefault="003234EA"/>
    <w:sectPr w:rsidR="0032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DB"/>
    <w:rsid w:val="003234EA"/>
    <w:rsid w:val="005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40F8"/>
  <w15:chartTrackingRefBased/>
  <w15:docId w15:val="{56D124C3-1AA3-4CBC-99A8-53D02767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DB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Kiryluk</dc:creator>
  <cp:keywords/>
  <dc:description/>
  <cp:lastModifiedBy>Magdalena Kiryluk</cp:lastModifiedBy>
  <cp:revision>1</cp:revision>
  <dcterms:created xsi:type="dcterms:W3CDTF">2020-12-02T08:46:00Z</dcterms:created>
  <dcterms:modified xsi:type="dcterms:W3CDTF">2020-12-02T08:47:00Z</dcterms:modified>
</cp:coreProperties>
</file>