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02662" w14:textId="7313BBE2" w:rsidR="008411E7" w:rsidRDefault="00C67A72" w:rsidP="008411E7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 Uchwała Nr X</w:t>
      </w:r>
      <w:r w:rsidR="00C67BB2">
        <w:rPr>
          <w:rFonts w:ascii="Times New Roman" w:hAnsi="Times New Roman"/>
          <w:b/>
          <w:bCs/>
          <w:sz w:val="22"/>
          <w:szCs w:val="22"/>
        </w:rPr>
        <w:t>L</w:t>
      </w:r>
      <w:r w:rsidR="00C0135E">
        <w:rPr>
          <w:rFonts w:ascii="Times New Roman" w:hAnsi="Times New Roman"/>
          <w:b/>
          <w:bCs/>
          <w:sz w:val="22"/>
          <w:szCs w:val="22"/>
        </w:rPr>
        <w:t>V</w:t>
      </w:r>
      <w:r w:rsidR="004D531C">
        <w:rPr>
          <w:rFonts w:ascii="Times New Roman" w:hAnsi="Times New Roman"/>
          <w:b/>
          <w:bCs/>
          <w:sz w:val="22"/>
          <w:szCs w:val="22"/>
        </w:rPr>
        <w:t>I</w:t>
      </w:r>
      <w:r w:rsidR="00805049">
        <w:rPr>
          <w:rFonts w:ascii="Times New Roman" w:hAnsi="Times New Roman"/>
          <w:b/>
          <w:bCs/>
          <w:sz w:val="22"/>
          <w:szCs w:val="22"/>
        </w:rPr>
        <w:t>I</w:t>
      </w:r>
      <w:r w:rsidR="0004755A">
        <w:rPr>
          <w:rFonts w:ascii="Times New Roman" w:hAnsi="Times New Roman"/>
          <w:b/>
          <w:bCs/>
          <w:sz w:val="22"/>
          <w:szCs w:val="22"/>
        </w:rPr>
        <w:t>I</w:t>
      </w:r>
      <w:r w:rsidR="00D31935">
        <w:rPr>
          <w:rFonts w:ascii="Times New Roman" w:hAnsi="Times New Roman"/>
          <w:b/>
          <w:bCs/>
          <w:sz w:val="22"/>
          <w:szCs w:val="22"/>
        </w:rPr>
        <w:t>/</w:t>
      </w:r>
      <w:r w:rsidR="004333CC">
        <w:rPr>
          <w:rFonts w:ascii="Times New Roman" w:hAnsi="Times New Roman"/>
          <w:b/>
          <w:bCs/>
          <w:sz w:val="22"/>
          <w:szCs w:val="22"/>
        </w:rPr>
        <w:t>375</w:t>
      </w:r>
      <w:r w:rsidR="00C67BB2">
        <w:rPr>
          <w:rFonts w:ascii="Times New Roman" w:hAnsi="Times New Roman"/>
          <w:b/>
          <w:bCs/>
          <w:sz w:val="22"/>
          <w:szCs w:val="22"/>
        </w:rPr>
        <w:t>/23</w:t>
      </w:r>
    </w:p>
    <w:p w14:paraId="5A9D65FA" w14:textId="170B479E" w:rsidR="008411E7" w:rsidRPr="004F35D9" w:rsidRDefault="008411E7" w:rsidP="008411E7">
      <w:pPr>
        <w:pStyle w:val="Nagwek3"/>
        <w:spacing w:before="0" w:after="0"/>
        <w:rPr>
          <w:rFonts w:ascii="Times New Roman" w:hAnsi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4679EA" w:rsidRPr="004F35D9">
        <w:rPr>
          <w:rFonts w:ascii="Times New Roman" w:hAnsi="Times New Roman"/>
          <w:b/>
          <w:bCs/>
          <w:color w:val="auto"/>
          <w:sz w:val="22"/>
          <w:szCs w:val="22"/>
        </w:rPr>
        <w:t xml:space="preserve">          </w:t>
      </w:r>
      <w:r w:rsidRPr="004F35D9">
        <w:rPr>
          <w:rFonts w:ascii="Times New Roman" w:hAnsi="Times New Roman"/>
          <w:b/>
          <w:bCs/>
          <w:color w:val="auto"/>
          <w:sz w:val="22"/>
          <w:szCs w:val="22"/>
        </w:rPr>
        <w:t>Rady Gminy Cedry Wielkie</w:t>
      </w:r>
    </w:p>
    <w:p w14:paraId="635E02A2" w14:textId="3BC3D780" w:rsidR="008411E7" w:rsidRPr="004F35D9" w:rsidRDefault="00D31935" w:rsidP="008411E7">
      <w:pPr>
        <w:pStyle w:val="Tekstpodstawowy3"/>
        <w:ind w:left="2832"/>
        <w:rPr>
          <w:rFonts w:ascii="Times New Roman" w:hAnsi="Times New Roman"/>
          <w:b/>
          <w:bCs/>
          <w:color w:val="auto"/>
          <w:szCs w:val="22"/>
        </w:rPr>
      </w:pPr>
      <w:r>
        <w:rPr>
          <w:rFonts w:ascii="Times New Roman" w:hAnsi="Times New Roman"/>
          <w:b/>
          <w:bCs/>
          <w:color w:val="auto"/>
          <w:szCs w:val="22"/>
        </w:rPr>
        <w:t xml:space="preserve">              </w:t>
      </w:r>
      <w:r w:rsidR="00890E37">
        <w:rPr>
          <w:rFonts w:ascii="Times New Roman" w:hAnsi="Times New Roman"/>
          <w:b/>
          <w:bCs/>
          <w:color w:val="auto"/>
          <w:szCs w:val="22"/>
        </w:rPr>
        <w:t xml:space="preserve">z dnia </w:t>
      </w:r>
      <w:r w:rsidR="00805049">
        <w:rPr>
          <w:rFonts w:ascii="Times New Roman" w:hAnsi="Times New Roman"/>
          <w:b/>
          <w:bCs/>
          <w:color w:val="auto"/>
          <w:szCs w:val="22"/>
        </w:rPr>
        <w:t>2</w:t>
      </w:r>
      <w:r w:rsidR="0004755A">
        <w:rPr>
          <w:rFonts w:ascii="Times New Roman" w:hAnsi="Times New Roman"/>
          <w:b/>
          <w:bCs/>
          <w:color w:val="auto"/>
          <w:szCs w:val="22"/>
        </w:rPr>
        <w:t>0</w:t>
      </w:r>
      <w:r w:rsidR="004D531C">
        <w:rPr>
          <w:rFonts w:ascii="Times New Roman" w:hAnsi="Times New Roman"/>
          <w:b/>
          <w:bCs/>
          <w:color w:val="auto"/>
          <w:szCs w:val="22"/>
        </w:rPr>
        <w:t xml:space="preserve"> </w:t>
      </w:r>
      <w:r w:rsidR="0004755A">
        <w:rPr>
          <w:rFonts w:ascii="Times New Roman" w:hAnsi="Times New Roman"/>
          <w:b/>
          <w:bCs/>
          <w:color w:val="auto"/>
          <w:szCs w:val="22"/>
        </w:rPr>
        <w:t>grudni</w:t>
      </w:r>
      <w:r w:rsidR="00C0135E">
        <w:rPr>
          <w:rFonts w:ascii="Times New Roman" w:hAnsi="Times New Roman"/>
          <w:b/>
          <w:bCs/>
          <w:color w:val="auto"/>
          <w:szCs w:val="22"/>
        </w:rPr>
        <w:t>a</w:t>
      </w:r>
      <w:r w:rsidR="00C67BB2">
        <w:rPr>
          <w:rFonts w:ascii="Times New Roman" w:hAnsi="Times New Roman"/>
          <w:b/>
          <w:bCs/>
          <w:color w:val="auto"/>
          <w:szCs w:val="22"/>
        </w:rPr>
        <w:t xml:space="preserve"> 2023</w:t>
      </w:r>
      <w:r w:rsidR="008411E7" w:rsidRPr="004F35D9">
        <w:rPr>
          <w:rFonts w:ascii="Times New Roman" w:hAnsi="Times New Roman"/>
          <w:b/>
          <w:bCs/>
          <w:color w:val="auto"/>
          <w:szCs w:val="22"/>
        </w:rPr>
        <w:t>r.</w:t>
      </w:r>
    </w:p>
    <w:p w14:paraId="2897E063" w14:textId="77777777" w:rsidR="008411E7" w:rsidRPr="008411E7" w:rsidRDefault="008411E7" w:rsidP="008411E7">
      <w:pPr>
        <w:pStyle w:val="Normal"/>
        <w:autoSpaceDE/>
        <w:rPr>
          <w:rFonts w:ascii="Times New Roman" w:hAnsi="Times New Roman" w:cs="Times New Roman"/>
          <w:sz w:val="22"/>
          <w:szCs w:val="22"/>
        </w:rPr>
      </w:pPr>
    </w:p>
    <w:p w14:paraId="65880024" w14:textId="2B1C5A17" w:rsidR="008411E7" w:rsidRDefault="008411E7" w:rsidP="008411E7">
      <w:pPr>
        <w:pStyle w:val="Standard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 sprawie zmian w budż</w:t>
      </w:r>
      <w:r w:rsidR="00C67BB2">
        <w:rPr>
          <w:rFonts w:ascii="Times New Roman" w:hAnsi="Times New Roman"/>
          <w:b/>
          <w:bCs/>
          <w:sz w:val="22"/>
          <w:szCs w:val="22"/>
        </w:rPr>
        <w:t>ecie gminy Cedry Wielkie na 2023</w:t>
      </w:r>
      <w:r>
        <w:rPr>
          <w:rFonts w:ascii="Times New Roman" w:hAnsi="Times New Roman"/>
          <w:b/>
          <w:bCs/>
          <w:sz w:val="22"/>
          <w:szCs w:val="22"/>
        </w:rPr>
        <w:t xml:space="preserve"> rok.</w:t>
      </w:r>
    </w:p>
    <w:p w14:paraId="2D7A5E8A" w14:textId="77777777" w:rsidR="008411E7" w:rsidRPr="004679EA" w:rsidRDefault="008411E7" w:rsidP="008411E7">
      <w:pPr>
        <w:pStyle w:val="Normal"/>
        <w:autoSpaceDE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E58AA24" w14:textId="4238F242" w:rsidR="004679EA" w:rsidRDefault="008411E7" w:rsidP="00A74356">
      <w:pPr>
        <w:pStyle w:val="Tekstpodstawowy2"/>
        <w:spacing w:after="0" w:line="360" w:lineRule="auto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4679EA">
        <w:rPr>
          <w:rFonts w:ascii="Times New Roman" w:hAnsi="Times New Roman"/>
          <w:color w:val="000000" w:themeColor="text1"/>
          <w:sz w:val="22"/>
          <w:szCs w:val="22"/>
        </w:rPr>
        <w:t xml:space="preserve">       Na podstawie art.18 ust.2 pkt 4 ustawy z dnia 8 marca 1990r. o samorządzie gminnym</w:t>
      </w:r>
      <w:r w:rsidR="0050343B">
        <w:rPr>
          <w:rFonts w:ascii="Times New Roman" w:hAnsi="Times New Roman"/>
          <w:color w:val="000000" w:themeColor="text1"/>
          <w:sz w:val="22"/>
          <w:szCs w:val="22"/>
        </w:rPr>
        <w:t xml:space="preserve"> /tekst jednolity: Dz. U. z 2023r. poz. 40</w:t>
      </w:r>
      <w:r w:rsidR="00AF70D9">
        <w:rPr>
          <w:rFonts w:ascii="Times New Roman" w:hAnsi="Times New Roman"/>
          <w:color w:val="000000" w:themeColor="text1"/>
          <w:sz w:val="22"/>
          <w:szCs w:val="22"/>
        </w:rPr>
        <w:t xml:space="preserve"> ze zm.</w:t>
      </w:r>
      <w:r w:rsidR="00B10748">
        <w:rPr>
          <w:rFonts w:ascii="Times New Roman" w:hAnsi="Times New Roman"/>
          <w:color w:val="000000" w:themeColor="text1"/>
          <w:sz w:val="22"/>
          <w:szCs w:val="22"/>
        </w:rPr>
        <w:t xml:space="preserve">/ </w:t>
      </w:r>
      <w:r w:rsidRPr="004679EA">
        <w:rPr>
          <w:rFonts w:ascii="Times New Roman" w:hAnsi="Times New Roman"/>
          <w:color w:val="000000" w:themeColor="text1"/>
          <w:sz w:val="22"/>
          <w:szCs w:val="22"/>
        </w:rPr>
        <w:t>-</w:t>
      </w:r>
    </w:p>
    <w:p w14:paraId="2F4D37FD" w14:textId="20ADF397" w:rsidR="00A74356" w:rsidRPr="002314B9" w:rsidRDefault="008411E7" w:rsidP="002314B9">
      <w:pPr>
        <w:pStyle w:val="Tekstpodstawowy2"/>
        <w:spacing w:after="0" w:line="360" w:lineRule="auto"/>
        <w:contextualSpacing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4679EA">
        <w:rPr>
          <w:rFonts w:ascii="Times New Roman" w:hAnsi="Times New Roman"/>
          <w:b/>
          <w:color w:val="000000" w:themeColor="text1"/>
          <w:sz w:val="22"/>
          <w:szCs w:val="22"/>
        </w:rPr>
        <w:t>Rada Gminy uchwala, co następuje:</w:t>
      </w:r>
    </w:p>
    <w:p w14:paraId="2B8EC9FD" w14:textId="77777777" w:rsidR="0050343B" w:rsidRPr="00860313" w:rsidRDefault="0050343B" w:rsidP="0050343B">
      <w:pPr>
        <w:pStyle w:val="Nagwek1"/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</w:t>
      </w:r>
    </w:p>
    <w:p w14:paraId="1FE7B81E" w14:textId="2776F61E" w:rsidR="0050343B" w:rsidRDefault="0050343B" w:rsidP="0050343B">
      <w:pPr>
        <w:pStyle w:val="Standard"/>
        <w:tabs>
          <w:tab w:val="left" w:pos="284"/>
        </w:tabs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Zwiększa się dochody w budżecie </w:t>
      </w:r>
      <w:r w:rsidR="00DA3A9A">
        <w:rPr>
          <w:rFonts w:ascii="Times New Roman" w:hAnsi="Times New Roman"/>
          <w:b/>
          <w:bCs/>
          <w:sz w:val="22"/>
          <w:szCs w:val="22"/>
        </w:rPr>
        <w:t xml:space="preserve">gminy </w:t>
      </w:r>
      <w:r w:rsidR="001921A7">
        <w:rPr>
          <w:rFonts w:ascii="Times New Roman" w:hAnsi="Times New Roman"/>
          <w:b/>
          <w:bCs/>
          <w:sz w:val="22"/>
          <w:szCs w:val="22"/>
        </w:rPr>
        <w:t xml:space="preserve">na rok 2023 o kwotę </w:t>
      </w:r>
      <w:r w:rsidR="00137CE4">
        <w:rPr>
          <w:rFonts w:ascii="Times New Roman" w:hAnsi="Times New Roman"/>
          <w:b/>
          <w:bCs/>
          <w:sz w:val="22"/>
          <w:szCs w:val="22"/>
        </w:rPr>
        <w:t>1.166.487,72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470CE3">
        <w:rPr>
          <w:rFonts w:ascii="Times New Roman" w:hAnsi="Times New Roman"/>
          <w:b/>
          <w:bCs/>
          <w:sz w:val="22"/>
          <w:szCs w:val="22"/>
        </w:rPr>
        <w:t>zł,</w:t>
      </w:r>
    </w:p>
    <w:p w14:paraId="178F1C23" w14:textId="5C60A8F1" w:rsidR="0050343B" w:rsidRPr="002800B9" w:rsidRDefault="0050343B" w:rsidP="0050343B">
      <w:pPr>
        <w:pStyle w:val="Standard"/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Pr="00BA18FE">
        <w:rPr>
          <w:rFonts w:ascii="Times New Roman" w:hAnsi="Times New Roman"/>
          <w:sz w:val="22"/>
          <w:szCs w:val="22"/>
        </w:rPr>
        <w:t xml:space="preserve">z tego: - dochody </w:t>
      </w:r>
      <w:r w:rsidRPr="00757729">
        <w:rPr>
          <w:rFonts w:ascii="Times New Roman" w:hAnsi="Times New Roman"/>
          <w:sz w:val="22"/>
          <w:szCs w:val="22"/>
        </w:rPr>
        <w:t>bieżące</w:t>
      </w:r>
      <w:r>
        <w:rPr>
          <w:rFonts w:ascii="Times New Roman" w:hAnsi="Times New Roman"/>
          <w:sz w:val="22"/>
          <w:szCs w:val="22"/>
        </w:rPr>
        <w:t xml:space="preserve"> </w:t>
      </w:r>
      <w:r w:rsidRPr="002527ED">
        <w:rPr>
          <w:rFonts w:ascii="Times New Roman" w:hAnsi="Times New Roman"/>
          <w:sz w:val="22"/>
          <w:szCs w:val="22"/>
        </w:rPr>
        <w:t xml:space="preserve">po zmianie </w:t>
      </w:r>
      <w:r w:rsidR="00604EDF">
        <w:rPr>
          <w:rFonts w:ascii="Times New Roman" w:hAnsi="Times New Roman"/>
          <w:sz w:val="22"/>
          <w:szCs w:val="22"/>
        </w:rPr>
        <w:t xml:space="preserve">wynoszą </w:t>
      </w:r>
      <w:r w:rsidR="00143051">
        <w:rPr>
          <w:rFonts w:ascii="Times New Roman" w:hAnsi="Times New Roman"/>
          <w:sz w:val="22"/>
          <w:szCs w:val="22"/>
        </w:rPr>
        <w:t>4</w:t>
      </w:r>
      <w:r w:rsidR="00137CE4">
        <w:rPr>
          <w:rFonts w:ascii="Times New Roman" w:hAnsi="Times New Roman"/>
          <w:sz w:val="22"/>
          <w:szCs w:val="22"/>
        </w:rPr>
        <w:t>4.078.755,30</w:t>
      </w:r>
      <w:r w:rsidRPr="002527ED">
        <w:rPr>
          <w:rFonts w:ascii="Times New Roman" w:hAnsi="Times New Roman"/>
          <w:sz w:val="22"/>
          <w:szCs w:val="22"/>
        </w:rPr>
        <w:t xml:space="preserve"> zł</w:t>
      </w:r>
    </w:p>
    <w:p w14:paraId="683717E5" w14:textId="37D03A06" w:rsidR="0050343B" w:rsidRPr="002800B9" w:rsidRDefault="0050343B" w:rsidP="0050343B">
      <w:pPr>
        <w:pStyle w:val="Standard"/>
        <w:jc w:val="both"/>
        <w:rPr>
          <w:rFonts w:ascii="Times New Roman" w:hAnsi="Times New Roman"/>
          <w:color w:val="FF0000"/>
          <w:sz w:val="22"/>
          <w:szCs w:val="22"/>
        </w:rPr>
      </w:pPr>
      <w:r w:rsidRPr="002800B9">
        <w:rPr>
          <w:rFonts w:ascii="Times New Roman" w:hAnsi="Times New Roman"/>
          <w:color w:val="FF0000"/>
          <w:sz w:val="22"/>
          <w:szCs w:val="22"/>
        </w:rPr>
        <w:t xml:space="preserve">            </w:t>
      </w:r>
      <w:r>
        <w:rPr>
          <w:rFonts w:ascii="Times New Roman" w:hAnsi="Times New Roman"/>
          <w:color w:val="FF0000"/>
          <w:sz w:val="22"/>
          <w:szCs w:val="22"/>
        </w:rPr>
        <w:t xml:space="preserve">    </w:t>
      </w:r>
      <w:r w:rsidRPr="002527ED">
        <w:rPr>
          <w:rFonts w:ascii="Times New Roman" w:hAnsi="Times New Roman"/>
          <w:sz w:val="22"/>
          <w:szCs w:val="22"/>
        </w:rPr>
        <w:t>- dochody maj</w:t>
      </w:r>
      <w:r w:rsidR="00B427B4">
        <w:rPr>
          <w:rFonts w:ascii="Times New Roman" w:hAnsi="Times New Roman"/>
          <w:sz w:val="22"/>
          <w:szCs w:val="22"/>
        </w:rPr>
        <w:t xml:space="preserve">ątkowe </w:t>
      </w:r>
      <w:r w:rsidR="001921A7">
        <w:rPr>
          <w:rFonts w:ascii="Times New Roman" w:hAnsi="Times New Roman"/>
          <w:sz w:val="22"/>
          <w:szCs w:val="22"/>
        </w:rPr>
        <w:t xml:space="preserve">po zmianie wynoszą </w:t>
      </w:r>
      <w:r w:rsidR="00871AB1">
        <w:rPr>
          <w:rFonts w:ascii="Times New Roman" w:hAnsi="Times New Roman"/>
          <w:sz w:val="22"/>
          <w:szCs w:val="22"/>
        </w:rPr>
        <w:t>2</w:t>
      </w:r>
      <w:r w:rsidR="00137CE4">
        <w:rPr>
          <w:rFonts w:ascii="Times New Roman" w:hAnsi="Times New Roman"/>
          <w:sz w:val="22"/>
          <w:szCs w:val="22"/>
        </w:rPr>
        <w:t>9.908.124,11</w:t>
      </w:r>
      <w:r>
        <w:rPr>
          <w:rFonts w:ascii="Times New Roman" w:hAnsi="Times New Roman"/>
          <w:sz w:val="22"/>
          <w:szCs w:val="22"/>
        </w:rPr>
        <w:t xml:space="preserve"> </w:t>
      </w:r>
      <w:r w:rsidRPr="002527ED">
        <w:rPr>
          <w:rFonts w:ascii="Times New Roman" w:hAnsi="Times New Roman"/>
          <w:sz w:val="22"/>
          <w:szCs w:val="22"/>
        </w:rPr>
        <w:t>zł</w:t>
      </w:r>
    </w:p>
    <w:p w14:paraId="249C9A57" w14:textId="77777777" w:rsidR="0050343B" w:rsidRPr="00BA18FE" w:rsidRDefault="0050343B" w:rsidP="0050343B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BA18FE">
        <w:rPr>
          <w:rFonts w:ascii="Times New Roman" w:hAnsi="Times New Roman"/>
          <w:sz w:val="22"/>
          <w:szCs w:val="22"/>
        </w:rPr>
        <w:t xml:space="preserve"> zgodnie z załącznikiem Nr 1 do niniejszej uchwały.</w:t>
      </w:r>
    </w:p>
    <w:p w14:paraId="26D9AF88" w14:textId="77777777" w:rsidR="0050343B" w:rsidRPr="00860313" w:rsidRDefault="0050343B" w:rsidP="0050343B">
      <w:pPr>
        <w:pStyle w:val="Standard"/>
        <w:jc w:val="both"/>
        <w:rPr>
          <w:rFonts w:ascii="Times New Roman" w:hAnsi="Times New Roman"/>
          <w:sz w:val="14"/>
          <w:szCs w:val="14"/>
        </w:rPr>
      </w:pPr>
    </w:p>
    <w:p w14:paraId="082FC987" w14:textId="77777777" w:rsidR="0050343B" w:rsidRDefault="0050343B" w:rsidP="0050343B">
      <w:pPr>
        <w:pStyle w:val="Nagwek1"/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</w:t>
      </w:r>
    </w:p>
    <w:p w14:paraId="2C5300B5" w14:textId="561B44C8" w:rsidR="0050343B" w:rsidRDefault="005D22CC" w:rsidP="0050343B">
      <w:pPr>
        <w:pStyle w:val="Nagwek1"/>
        <w:spacing w:before="0" w:after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50343B">
        <w:rPr>
          <w:rFonts w:ascii="Times New Roman" w:hAnsi="Times New Roman"/>
          <w:b/>
          <w:bCs/>
          <w:sz w:val="22"/>
          <w:szCs w:val="22"/>
        </w:rPr>
        <w:t xml:space="preserve">Zwiększa się wydatki w budżecie </w:t>
      </w:r>
      <w:r w:rsidR="001D4D4C">
        <w:rPr>
          <w:rFonts w:ascii="Times New Roman" w:hAnsi="Times New Roman"/>
          <w:b/>
          <w:bCs/>
          <w:sz w:val="22"/>
          <w:szCs w:val="22"/>
        </w:rPr>
        <w:t>gmin</w:t>
      </w:r>
      <w:r>
        <w:rPr>
          <w:rFonts w:ascii="Times New Roman" w:hAnsi="Times New Roman"/>
          <w:b/>
          <w:bCs/>
          <w:sz w:val="22"/>
          <w:szCs w:val="22"/>
        </w:rPr>
        <w:t>y na rok 2023</w:t>
      </w:r>
      <w:r w:rsidR="00517CB4">
        <w:rPr>
          <w:rFonts w:ascii="Times New Roman" w:hAnsi="Times New Roman"/>
          <w:b/>
          <w:bCs/>
          <w:sz w:val="22"/>
          <w:szCs w:val="22"/>
        </w:rPr>
        <w:t xml:space="preserve"> o kwotę</w:t>
      </w:r>
      <w:r w:rsidR="00604ED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E3706">
        <w:rPr>
          <w:rFonts w:ascii="Times New Roman" w:hAnsi="Times New Roman"/>
          <w:b/>
          <w:bCs/>
          <w:sz w:val="22"/>
          <w:szCs w:val="22"/>
        </w:rPr>
        <w:t>1.</w:t>
      </w:r>
      <w:r w:rsidR="00137CE4">
        <w:rPr>
          <w:rFonts w:ascii="Times New Roman" w:hAnsi="Times New Roman"/>
          <w:b/>
          <w:bCs/>
          <w:sz w:val="22"/>
          <w:szCs w:val="22"/>
        </w:rPr>
        <w:t>166.487,72</w:t>
      </w:r>
      <w:r w:rsidR="0050343B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50343B" w:rsidRPr="00470CE3">
        <w:rPr>
          <w:rFonts w:ascii="Times New Roman" w:hAnsi="Times New Roman"/>
          <w:b/>
          <w:bCs/>
          <w:sz w:val="22"/>
          <w:szCs w:val="22"/>
        </w:rPr>
        <w:t>zł,</w:t>
      </w:r>
    </w:p>
    <w:p w14:paraId="074EF03B" w14:textId="123E63B6" w:rsidR="0050343B" w:rsidRPr="002800B9" w:rsidRDefault="0050343B" w:rsidP="0050343B">
      <w:pPr>
        <w:pStyle w:val="Tekstpodstawowy2"/>
        <w:spacing w:after="0" w:line="240" w:lineRule="auto"/>
        <w:contextualSpacing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Pr="00AF2D8F">
        <w:rPr>
          <w:rFonts w:ascii="Times New Roman" w:hAnsi="Times New Roman"/>
          <w:color w:val="auto"/>
          <w:sz w:val="22"/>
          <w:szCs w:val="22"/>
        </w:rPr>
        <w:t xml:space="preserve">z tego: - wydatki bieżące po zmianie </w:t>
      </w:r>
      <w:r w:rsidRPr="002527ED">
        <w:rPr>
          <w:rFonts w:ascii="Times New Roman" w:hAnsi="Times New Roman"/>
          <w:color w:val="auto"/>
          <w:sz w:val="22"/>
          <w:szCs w:val="22"/>
        </w:rPr>
        <w:t xml:space="preserve">wynoszą </w:t>
      </w:r>
      <w:r w:rsidR="00604EDF">
        <w:rPr>
          <w:rFonts w:ascii="Times New Roman" w:hAnsi="Times New Roman"/>
          <w:color w:val="auto"/>
          <w:sz w:val="22"/>
          <w:szCs w:val="22"/>
        </w:rPr>
        <w:t>4</w:t>
      </w:r>
      <w:r w:rsidR="00871AB1">
        <w:rPr>
          <w:rFonts w:ascii="Times New Roman" w:hAnsi="Times New Roman"/>
          <w:color w:val="auto"/>
          <w:sz w:val="22"/>
          <w:szCs w:val="22"/>
        </w:rPr>
        <w:t>9.</w:t>
      </w:r>
      <w:r w:rsidR="00137CE4">
        <w:rPr>
          <w:rFonts w:ascii="Times New Roman" w:hAnsi="Times New Roman"/>
          <w:color w:val="auto"/>
          <w:sz w:val="22"/>
          <w:szCs w:val="22"/>
        </w:rPr>
        <w:t>531.852,20</w:t>
      </w:r>
      <w:r w:rsidRPr="002527ED">
        <w:rPr>
          <w:rFonts w:ascii="Times New Roman" w:hAnsi="Times New Roman"/>
          <w:color w:val="auto"/>
          <w:sz w:val="22"/>
          <w:szCs w:val="22"/>
        </w:rPr>
        <w:t xml:space="preserve"> zł</w:t>
      </w:r>
    </w:p>
    <w:p w14:paraId="7A62BE0E" w14:textId="752BD490" w:rsidR="0050343B" w:rsidRPr="002527ED" w:rsidRDefault="0050343B" w:rsidP="0050343B">
      <w:pPr>
        <w:pStyle w:val="Tekstpodstawowy2"/>
        <w:spacing w:after="0" w:line="240" w:lineRule="auto"/>
        <w:contextualSpacing/>
        <w:rPr>
          <w:rFonts w:ascii="Times New Roman" w:hAnsi="Times New Roman"/>
          <w:color w:val="auto"/>
          <w:sz w:val="22"/>
          <w:szCs w:val="22"/>
        </w:rPr>
      </w:pPr>
      <w:r w:rsidRPr="002527ED">
        <w:rPr>
          <w:rFonts w:ascii="Times New Roman" w:hAnsi="Times New Roman"/>
          <w:color w:val="auto"/>
          <w:sz w:val="22"/>
          <w:szCs w:val="22"/>
        </w:rPr>
        <w:t xml:space="preserve">                 - wydatki majątko</w:t>
      </w:r>
      <w:r>
        <w:rPr>
          <w:rFonts w:ascii="Times New Roman" w:hAnsi="Times New Roman"/>
          <w:color w:val="auto"/>
          <w:sz w:val="22"/>
          <w:szCs w:val="22"/>
        </w:rPr>
        <w:t xml:space="preserve">we </w:t>
      </w:r>
      <w:r w:rsidR="00604EDF">
        <w:rPr>
          <w:rFonts w:ascii="Times New Roman" w:hAnsi="Times New Roman"/>
          <w:color w:val="auto"/>
          <w:sz w:val="22"/>
          <w:szCs w:val="22"/>
        </w:rPr>
        <w:t>po zmianie wynoszą 3</w:t>
      </w:r>
      <w:r w:rsidR="00137CE4">
        <w:rPr>
          <w:rFonts w:ascii="Times New Roman" w:hAnsi="Times New Roman"/>
          <w:color w:val="auto"/>
          <w:sz w:val="22"/>
          <w:szCs w:val="22"/>
        </w:rPr>
        <w:t>6.595.747,47</w:t>
      </w:r>
      <w:r w:rsidR="001D4D4C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2527ED">
        <w:rPr>
          <w:rFonts w:ascii="Times New Roman" w:hAnsi="Times New Roman"/>
          <w:color w:val="auto"/>
          <w:sz w:val="22"/>
          <w:szCs w:val="22"/>
        </w:rPr>
        <w:t>zł</w:t>
      </w:r>
    </w:p>
    <w:p w14:paraId="5106377B" w14:textId="5F5C3241" w:rsidR="00922D7A" w:rsidRDefault="0050343B" w:rsidP="009F4FEF">
      <w:pPr>
        <w:pStyle w:val="Tekstpodstawowy2"/>
        <w:spacing w:after="0" w:line="240" w:lineRule="auto"/>
        <w:contextualSpacing/>
        <w:rPr>
          <w:rFonts w:ascii="Times New Roman" w:hAnsi="Times New Roman"/>
          <w:color w:val="auto"/>
          <w:sz w:val="22"/>
          <w:szCs w:val="22"/>
        </w:rPr>
      </w:pPr>
      <w:r w:rsidRPr="00AF2D8F">
        <w:rPr>
          <w:rFonts w:ascii="Times New Roman" w:hAnsi="Times New Roman"/>
          <w:color w:val="auto"/>
          <w:sz w:val="22"/>
          <w:szCs w:val="22"/>
        </w:rPr>
        <w:t>zgodnie z załącznikiem Nr 2</w:t>
      </w:r>
      <w:r w:rsidR="00F70366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771E79">
        <w:rPr>
          <w:rFonts w:ascii="Times New Roman" w:hAnsi="Times New Roman"/>
          <w:color w:val="auto"/>
          <w:sz w:val="22"/>
          <w:szCs w:val="22"/>
        </w:rPr>
        <w:t xml:space="preserve">i 3 </w:t>
      </w:r>
      <w:r w:rsidRPr="00AF2D8F">
        <w:rPr>
          <w:rFonts w:ascii="Times New Roman" w:hAnsi="Times New Roman"/>
          <w:color w:val="auto"/>
          <w:sz w:val="22"/>
          <w:szCs w:val="22"/>
        </w:rPr>
        <w:t>do niniejszej uchwały.</w:t>
      </w:r>
    </w:p>
    <w:p w14:paraId="2123DB88" w14:textId="77777777" w:rsidR="009F4FEF" w:rsidRPr="009F4FEF" w:rsidRDefault="009F4FEF" w:rsidP="009F4FEF">
      <w:pPr>
        <w:pStyle w:val="Tekstpodstawowy2"/>
        <w:spacing w:after="0" w:line="240" w:lineRule="auto"/>
        <w:contextualSpacing/>
        <w:rPr>
          <w:rFonts w:ascii="Times New Roman" w:hAnsi="Times New Roman"/>
          <w:color w:val="auto"/>
          <w:sz w:val="22"/>
          <w:szCs w:val="22"/>
        </w:rPr>
      </w:pPr>
    </w:p>
    <w:p w14:paraId="768B49E3" w14:textId="0BDD2147" w:rsidR="00922D7A" w:rsidRDefault="00922D7A" w:rsidP="00922D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§ </w:t>
      </w:r>
      <w:r w:rsidR="00146016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3</w:t>
      </w:r>
    </w:p>
    <w:p w14:paraId="444BCBF0" w14:textId="77777777" w:rsidR="009F4FEF" w:rsidRDefault="009F4FEF" w:rsidP="00922D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</w:p>
    <w:p w14:paraId="660458E8" w14:textId="0E65FFFE" w:rsidR="00146016" w:rsidRPr="00F424C5" w:rsidRDefault="009F4FEF" w:rsidP="00922D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F424C5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>Skreśla się dotychczasową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 treść załącznika Nr </w:t>
      </w:r>
      <w:r w:rsidR="00771E7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>6</w:t>
      </w:r>
      <w:r w:rsidRPr="00F424C5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do Uchwały Nr XL</w:t>
      </w:r>
      <w:r w:rsidR="00771E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V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I/3</w:t>
      </w:r>
      <w:r w:rsidR="00771E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53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/2</w:t>
      </w:r>
      <w:r w:rsidR="00771E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3</w:t>
      </w:r>
      <w:r w:rsidRPr="00F424C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ady Gminy Cedry Wielkie z dnia </w:t>
      </w:r>
      <w:r w:rsidR="00771E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13</w:t>
      </w:r>
      <w:r w:rsidRPr="00F424C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="00771E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październik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a 2023</w:t>
      </w:r>
      <w:r w:rsidRPr="00F424C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r. i w to miejsce wprowadza się załącznik w brzmieniu określonym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w </w:t>
      </w:r>
      <w:r w:rsidRPr="00771E79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załączniku Nr </w:t>
      </w:r>
      <w:r w:rsidR="00771E79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4</w:t>
      </w:r>
      <w:r w:rsidRPr="00771E79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do </w:t>
      </w:r>
      <w:r w:rsidRPr="00F424C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niniejszej uchwały.</w:t>
      </w:r>
    </w:p>
    <w:p w14:paraId="41DCBD35" w14:textId="1D436C8A" w:rsidR="00146016" w:rsidRDefault="00146016" w:rsidP="001460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§ 4</w:t>
      </w:r>
    </w:p>
    <w:p w14:paraId="5AEEF5F4" w14:textId="77777777" w:rsidR="009F4FEF" w:rsidRDefault="009F4FEF" w:rsidP="001460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</w:p>
    <w:p w14:paraId="1B279594" w14:textId="74F50AFE" w:rsidR="009F4FEF" w:rsidRPr="009F4FEF" w:rsidRDefault="009F4FEF" w:rsidP="009F4F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F424C5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>Skreśla się dotychczasową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 treść załącznika Nr </w:t>
      </w:r>
      <w:r w:rsidR="006367BB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>4</w:t>
      </w:r>
      <w:r w:rsidRPr="00F424C5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do Uchwały Nr XL</w:t>
      </w:r>
      <w:r w:rsidR="006367B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V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I</w:t>
      </w:r>
      <w:r w:rsidR="006367B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/3</w:t>
      </w:r>
      <w:r w:rsidR="006367B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60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/23</w:t>
      </w:r>
      <w:r w:rsidRPr="00F424C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ady Gminy Cedry Wielkie z dnia 2</w:t>
      </w:r>
      <w:r w:rsidR="006367B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3</w:t>
      </w:r>
      <w:r w:rsidRPr="00F424C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="006367B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listopada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2023</w:t>
      </w:r>
      <w:r w:rsidRPr="00F424C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r. i w to miejsce wprowadza się załącznik w brzmieniu określonym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w załączniku Nr </w:t>
      </w:r>
      <w:r w:rsidR="00771E7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5</w:t>
      </w:r>
      <w:r w:rsidRPr="00F424C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do niniejszej uchwały.</w:t>
      </w:r>
    </w:p>
    <w:p w14:paraId="3CCA2DF7" w14:textId="77777777" w:rsidR="00871AB1" w:rsidRDefault="00871AB1" w:rsidP="00920C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</w:p>
    <w:p w14:paraId="46471E6D" w14:textId="71CB99E2" w:rsidR="00712F25" w:rsidRPr="00920CD6" w:rsidRDefault="00712F25" w:rsidP="00920C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920CD6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§ </w:t>
      </w:r>
      <w:r w:rsidR="00922D7A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5</w:t>
      </w:r>
    </w:p>
    <w:p w14:paraId="5C4C7791" w14:textId="77777777" w:rsidR="008411E7" w:rsidRPr="00AF2D8F" w:rsidRDefault="008411E7" w:rsidP="002800B9">
      <w:pPr>
        <w:pStyle w:val="Standard"/>
        <w:rPr>
          <w:rFonts w:ascii="Times New Roman" w:hAnsi="Times New Roman"/>
          <w:sz w:val="12"/>
          <w:szCs w:val="12"/>
        </w:rPr>
      </w:pPr>
    </w:p>
    <w:p w14:paraId="7C93E8B0" w14:textId="77777777" w:rsidR="008411E7" w:rsidRPr="002527ED" w:rsidRDefault="008411E7" w:rsidP="00A74356">
      <w:pPr>
        <w:pStyle w:val="Tekstpodstawowy2"/>
        <w:spacing w:after="0" w:line="240" w:lineRule="auto"/>
        <w:contextualSpacing/>
        <w:rPr>
          <w:rFonts w:ascii="Times New Roman" w:hAnsi="Times New Roman"/>
          <w:color w:val="auto"/>
          <w:sz w:val="22"/>
          <w:szCs w:val="22"/>
        </w:rPr>
      </w:pPr>
      <w:r w:rsidRPr="00AF2D8F">
        <w:rPr>
          <w:rFonts w:ascii="Times New Roman" w:hAnsi="Times New Roman"/>
          <w:color w:val="auto"/>
          <w:sz w:val="22"/>
          <w:szCs w:val="22"/>
        </w:rPr>
        <w:t xml:space="preserve">1. Po </w:t>
      </w:r>
      <w:r w:rsidRPr="002527ED">
        <w:rPr>
          <w:rFonts w:ascii="Times New Roman" w:hAnsi="Times New Roman"/>
          <w:color w:val="auto"/>
          <w:sz w:val="22"/>
          <w:szCs w:val="22"/>
        </w:rPr>
        <w:t>powyższych zmianach:</w:t>
      </w:r>
    </w:p>
    <w:p w14:paraId="5152A12C" w14:textId="0E972E54" w:rsidR="008411E7" w:rsidRPr="002527ED" w:rsidRDefault="008411E7" w:rsidP="00A74356">
      <w:pPr>
        <w:pStyle w:val="Standard"/>
        <w:numPr>
          <w:ilvl w:val="0"/>
          <w:numId w:val="13"/>
        </w:numPr>
        <w:ind w:left="360"/>
        <w:contextualSpacing/>
        <w:textAlignment w:val="baseline"/>
      </w:pPr>
      <w:r w:rsidRPr="002527ED">
        <w:rPr>
          <w:rFonts w:ascii="Times New Roman" w:hAnsi="Times New Roman"/>
          <w:b/>
          <w:bCs/>
          <w:sz w:val="22"/>
          <w:szCs w:val="22"/>
        </w:rPr>
        <w:t xml:space="preserve">dochody budżetu gminy wynoszą </w:t>
      </w:r>
      <w:r w:rsidRPr="002527ED">
        <w:rPr>
          <w:rFonts w:ascii="Times New Roman" w:hAnsi="Times New Roman"/>
          <w:sz w:val="22"/>
          <w:szCs w:val="22"/>
        </w:rPr>
        <w:t xml:space="preserve">  </w:t>
      </w:r>
      <w:r w:rsidR="00897BC3">
        <w:rPr>
          <w:rFonts w:ascii="Times New Roman" w:hAnsi="Times New Roman"/>
          <w:b/>
          <w:bCs/>
          <w:sz w:val="22"/>
          <w:szCs w:val="22"/>
        </w:rPr>
        <w:t>7</w:t>
      </w:r>
      <w:r w:rsidR="00137CE4">
        <w:rPr>
          <w:rFonts w:ascii="Times New Roman" w:hAnsi="Times New Roman"/>
          <w:b/>
          <w:bCs/>
          <w:sz w:val="22"/>
          <w:szCs w:val="22"/>
        </w:rPr>
        <w:t>3.986.879,41</w:t>
      </w:r>
      <w:r w:rsidRPr="002527ED">
        <w:rPr>
          <w:rFonts w:ascii="Times New Roman" w:hAnsi="Times New Roman"/>
          <w:b/>
          <w:bCs/>
          <w:sz w:val="22"/>
          <w:szCs w:val="22"/>
        </w:rPr>
        <w:t xml:space="preserve"> zł</w:t>
      </w:r>
    </w:p>
    <w:p w14:paraId="69FDEAED" w14:textId="70B5F0FF" w:rsidR="008411E7" w:rsidRPr="002527ED" w:rsidRDefault="008411E7" w:rsidP="00A74356">
      <w:pPr>
        <w:pStyle w:val="Standard"/>
        <w:contextualSpacing/>
      </w:pPr>
      <w:r w:rsidRPr="002527ED">
        <w:rPr>
          <w:rFonts w:ascii="Times New Roman" w:hAnsi="Times New Roman"/>
          <w:b/>
          <w:bCs/>
          <w:sz w:val="22"/>
          <w:szCs w:val="22"/>
        </w:rPr>
        <w:t xml:space="preserve">       </w:t>
      </w:r>
      <w:r w:rsidRPr="002527ED">
        <w:rPr>
          <w:rFonts w:ascii="Times New Roman" w:hAnsi="Times New Roman"/>
          <w:sz w:val="22"/>
          <w:szCs w:val="22"/>
        </w:rPr>
        <w:t xml:space="preserve">2)   </w:t>
      </w:r>
      <w:r w:rsidRPr="002527ED">
        <w:rPr>
          <w:rFonts w:ascii="Times New Roman" w:hAnsi="Times New Roman"/>
          <w:b/>
          <w:bCs/>
          <w:sz w:val="22"/>
          <w:szCs w:val="22"/>
        </w:rPr>
        <w:t>wydatki budżetu gminy wynoszą</w:t>
      </w:r>
      <w:r w:rsidRPr="002527ED">
        <w:rPr>
          <w:rFonts w:ascii="Times New Roman" w:hAnsi="Times New Roman"/>
          <w:sz w:val="22"/>
          <w:szCs w:val="22"/>
        </w:rPr>
        <w:t xml:space="preserve">    </w:t>
      </w:r>
      <w:r w:rsidR="00224CDC">
        <w:rPr>
          <w:rFonts w:ascii="Times New Roman" w:hAnsi="Times New Roman"/>
          <w:b/>
          <w:bCs/>
          <w:sz w:val="22"/>
          <w:szCs w:val="22"/>
        </w:rPr>
        <w:t>8</w:t>
      </w:r>
      <w:r w:rsidR="00137CE4">
        <w:rPr>
          <w:rFonts w:ascii="Times New Roman" w:hAnsi="Times New Roman"/>
          <w:b/>
          <w:bCs/>
          <w:sz w:val="22"/>
          <w:szCs w:val="22"/>
        </w:rPr>
        <w:t>6.127.599,67</w:t>
      </w:r>
      <w:r w:rsidRPr="002527ED">
        <w:rPr>
          <w:rFonts w:ascii="Times New Roman" w:hAnsi="Times New Roman"/>
          <w:b/>
          <w:bCs/>
          <w:sz w:val="22"/>
          <w:szCs w:val="22"/>
        </w:rPr>
        <w:t xml:space="preserve"> zł</w:t>
      </w:r>
    </w:p>
    <w:p w14:paraId="4D2A6D0C" w14:textId="77777777" w:rsidR="008411E7" w:rsidRPr="008411E7" w:rsidRDefault="008411E7" w:rsidP="008411E7">
      <w:pPr>
        <w:pStyle w:val="Standard"/>
        <w:rPr>
          <w:sz w:val="12"/>
          <w:szCs w:val="12"/>
        </w:rPr>
      </w:pPr>
    </w:p>
    <w:p w14:paraId="3A578807" w14:textId="6638EE88" w:rsidR="006E0CEB" w:rsidRPr="006E0CEB" w:rsidRDefault="006E0CEB" w:rsidP="006E0CEB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2.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Ustala się przychody bud</w:t>
      </w:r>
      <w:r w:rsidR="00517CB4">
        <w:rPr>
          <w:rFonts w:ascii="Times New Roman" w:hAnsi="Times New Roman"/>
          <w:b/>
          <w:bCs/>
          <w:color w:val="000000"/>
          <w:sz w:val="22"/>
          <w:szCs w:val="22"/>
        </w:rPr>
        <w:t>żetu gminy w wysokości 1</w:t>
      </w:r>
      <w:r w:rsidR="00333362">
        <w:rPr>
          <w:rFonts w:ascii="Times New Roman" w:hAnsi="Times New Roman"/>
          <w:b/>
          <w:bCs/>
          <w:color w:val="000000"/>
          <w:sz w:val="22"/>
          <w:szCs w:val="22"/>
        </w:rPr>
        <w:t>6</w:t>
      </w:r>
      <w:r w:rsidR="00517CB4">
        <w:rPr>
          <w:rFonts w:ascii="Times New Roman" w:hAnsi="Times New Roman"/>
          <w:b/>
          <w:bCs/>
          <w:color w:val="000000"/>
          <w:sz w:val="22"/>
          <w:szCs w:val="22"/>
        </w:rPr>
        <w:t>.317.720,26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zł</w:t>
      </w:r>
      <w:r>
        <w:rPr>
          <w:rFonts w:ascii="Times New Roman" w:hAnsi="Times New Roman"/>
          <w:color w:val="000000"/>
          <w:sz w:val="22"/>
          <w:szCs w:val="22"/>
        </w:rPr>
        <w:t xml:space="preserve"> w tym:</w:t>
      </w:r>
    </w:p>
    <w:p w14:paraId="4B0A3D00" w14:textId="645C9D26" w:rsidR="006E0CEB" w:rsidRDefault="006E0CEB" w:rsidP="006E0CEB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- przychody ze sprzedaży innych papierów wartościowych  § 931 – </w:t>
      </w:r>
      <w:r w:rsidR="00333362">
        <w:rPr>
          <w:rFonts w:ascii="Times New Roman" w:hAnsi="Times New Roman"/>
          <w:color w:val="000000"/>
          <w:sz w:val="22"/>
          <w:szCs w:val="22"/>
        </w:rPr>
        <w:t>12</w:t>
      </w:r>
      <w:r>
        <w:rPr>
          <w:rFonts w:ascii="Times New Roman" w:hAnsi="Times New Roman"/>
          <w:color w:val="000000"/>
          <w:sz w:val="22"/>
          <w:szCs w:val="22"/>
        </w:rPr>
        <w:t>.000.000,-zł</w:t>
      </w:r>
    </w:p>
    <w:p w14:paraId="62D2F546" w14:textId="274D334C" w:rsidR="006E0CEB" w:rsidRPr="003401F3" w:rsidRDefault="006E0CEB" w:rsidP="006E0CEB">
      <w:pPr>
        <w:pStyle w:val="Standard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- wolne środki, o których mowa w art. 217 ust. 2 pkt 6 ustawy § 950 – </w:t>
      </w:r>
      <w:r w:rsidR="001D4D4C">
        <w:rPr>
          <w:rFonts w:ascii="Times New Roman" w:hAnsi="Times New Roman"/>
          <w:sz w:val="22"/>
          <w:szCs w:val="22"/>
        </w:rPr>
        <w:t>3.577.193,29</w:t>
      </w:r>
      <w:r>
        <w:rPr>
          <w:rFonts w:ascii="Times New Roman" w:hAnsi="Times New Roman"/>
          <w:sz w:val="22"/>
          <w:szCs w:val="22"/>
        </w:rPr>
        <w:t xml:space="preserve"> zł</w:t>
      </w:r>
    </w:p>
    <w:p w14:paraId="7787B328" w14:textId="77777777" w:rsidR="00517CB4" w:rsidRDefault="006E0CEB" w:rsidP="006E0CEB">
      <w:pPr>
        <w:pStyle w:val="Standard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- przychody ze spłat pożyczek i kredytów udzielonych ze </w:t>
      </w:r>
      <w:r w:rsidR="00517CB4">
        <w:rPr>
          <w:rFonts w:ascii="Times New Roman" w:hAnsi="Times New Roman"/>
          <w:color w:val="000000"/>
          <w:sz w:val="22"/>
          <w:szCs w:val="22"/>
        </w:rPr>
        <w:t xml:space="preserve">środków publicznych  § 951 –  </w:t>
      </w:r>
    </w:p>
    <w:p w14:paraId="103AA47A" w14:textId="5802D437" w:rsidR="006E0CEB" w:rsidRDefault="00517CB4" w:rsidP="006E0CEB">
      <w:pPr>
        <w:pStyle w:val="Standard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740.526,97</w:t>
      </w:r>
      <w:r w:rsidR="006E0CEB">
        <w:rPr>
          <w:rFonts w:ascii="Times New Roman" w:hAnsi="Times New Roman"/>
          <w:color w:val="000000"/>
          <w:sz w:val="22"/>
          <w:szCs w:val="22"/>
        </w:rPr>
        <w:t>-zł</w:t>
      </w:r>
    </w:p>
    <w:p w14:paraId="34C48D1A" w14:textId="77777777" w:rsidR="006E0CEB" w:rsidRDefault="006E0CEB" w:rsidP="006E0CEB">
      <w:pPr>
        <w:pStyle w:val="Standard"/>
        <w:rPr>
          <w:rFonts w:ascii="Times New Roman" w:hAnsi="Times New Roman"/>
          <w:color w:val="000000"/>
          <w:sz w:val="12"/>
          <w:szCs w:val="12"/>
        </w:rPr>
      </w:pPr>
    </w:p>
    <w:p w14:paraId="7365DB6F" w14:textId="75DD8B77" w:rsidR="006E0CEB" w:rsidRPr="000C2B57" w:rsidRDefault="006E0CEB" w:rsidP="006E0CEB">
      <w:pPr>
        <w:pStyle w:val="Standard"/>
      </w:pPr>
      <w:r w:rsidRPr="000C2B57">
        <w:rPr>
          <w:rFonts w:ascii="Times New Roman" w:hAnsi="Times New Roman"/>
          <w:sz w:val="22"/>
          <w:szCs w:val="22"/>
        </w:rPr>
        <w:t>3.</w:t>
      </w:r>
      <w:r w:rsidRPr="000C2B57">
        <w:rPr>
          <w:rFonts w:ascii="Times New Roman" w:hAnsi="Times New Roman"/>
          <w:b/>
          <w:bCs/>
          <w:sz w:val="22"/>
          <w:szCs w:val="22"/>
        </w:rPr>
        <w:t xml:space="preserve"> Ustala się rozchody bud</w:t>
      </w:r>
      <w:r w:rsidR="00D64BD5">
        <w:rPr>
          <w:rFonts w:ascii="Times New Roman" w:hAnsi="Times New Roman"/>
          <w:b/>
          <w:bCs/>
          <w:sz w:val="22"/>
          <w:szCs w:val="22"/>
        </w:rPr>
        <w:t>żetu gminy w wysokości 4.1</w:t>
      </w:r>
      <w:r w:rsidR="001243D6">
        <w:rPr>
          <w:rFonts w:ascii="Times New Roman" w:hAnsi="Times New Roman"/>
          <w:b/>
          <w:bCs/>
          <w:sz w:val="22"/>
          <w:szCs w:val="22"/>
        </w:rPr>
        <w:t>7</w:t>
      </w:r>
      <w:r>
        <w:rPr>
          <w:rFonts w:ascii="Times New Roman" w:hAnsi="Times New Roman"/>
          <w:b/>
          <w:bCs/>
          <w:sz w:val="22"/>
          <w:szCs w:val="22"/>
        </w:rPr>
        <w:t>7.000</w:t>
      </w:r>
      <w:r w:rsidRPr="000C2B57">
        <w:rPr>
          <w:rFonts w:ascii="Times New Roman" w:hAnsi="Times New Roman"/>
          <w:b/>
          <w:bCs/>
          <w:sz w:val="22"/>
          <w:szCs w:val="22"/>
        </w:rPr>
        <w:t xml:space="preserve">,-zł </w:t>
      </w:r>
      <w:r w:rsidRPr="000C2B57">
        <w:rPr>
          <w:rFonts w:ascii="Times New Roman" w:hAnsi="Times New Roman"/>
          <w:sz w:val="22"/>
          <w:szCs w:val="22"/>
        </w:rPr>
        <w:t>w tym:</w:t>
      </w:r>
    </w:p>
    <w:p w14:paraId="25A02BFC" w14:textId="3FD2D291" w:rsidR="006E0CEB" w:rsidRPr="000C2B57" w:rsidRDefault="006E0CEB" w:rsidP="006E0CEB">
      <w:pPr>
        <w:pStyle w:val="Standard"/>
        <w:rPr>
          <w:rFonts w:ascii="Times New Roman" w:hAnsi="Times New Roman"/>
          <w:sz w:val="22"/>
          <w:szCs w:val="22"/>
        </w:rPr>
      </w:pPr>
      <w:r w:rsidRPr="000C2B57">
        <w:rPr>
          <w:rFonts w:ascii="Times New Roman" w:hAnsi="Times New Roman"/>
          <w:sz w:val="22"/>
          <w:szCs w:val="22"/>
        </w:rPr>
        <w:t xml:space="preserve">    -  udzielone pożyczki i kredyty                         </w:t>
      </w:r>
      <w:r w:rsidR="00D64BD5">
        <w:rPr>
          <w:rFonts w:ascii="Times New Roman" w:hAnsi="Times New Roman"/>
          <w:sz w:val="22"/>
          <w:szCs w:val="22"/>
        </w:rPr>
        <w:t xml:space="preserve">                 § 991 -     2</w:t>
      </w:r>
      <w:r w:rsidR="001243D6">
        <w:rPr>
          <w:rFonts w:ascii="Times New Roman" w:hAnsi="Times New Roman"/>
          <w:sz w:val="22"/>
          <w:szCs w:val="22"/>
        </w:rPr>
        <w:t>0</w:t>
      </w:r>
      <w:r>
        <w:rPr>
          <w:rFonts w:ascii="Times New Roman" w:hAnsi="Times New Roman"/>
          <w:sz w:val="22"/>
          <w:szCs w:val="22"/>
        </w:rPr>
        <w:t>2.000</w:t>
      </w:r>
      <w:r w:rsidRPr="000C2B57">
        <w:rPr>
          <w:rFonts w:ascii="Times New Roman" w:hAnsi="Times New Roman"/>
          <w:sz w:val="22"/>
          <w:szCs w:val="22"/>
        </w:rPr>
        <w:t>,-zł</w:t>
      </w:r>
    </w:p>
    <w:p w14:paraId="0CC4235D" w14:textId="02793601" w:rsidR="006E0CEB" w:rsidRPr="000C2B57" w:rsidRDefault="006E0CEB" w:rsidP="006E0CEB">
      <w:pPr>
        <w:pStyle w:val="Standard"/>
        <w:rPr>
          <w:rFonts w:ascii="Times New Roman" w:hAnsi="Times New Roman"/>
          <w:sz w:val="22"/>
          <w:szCs w:val="22"/>
        </w:rPr>
      </w:pPr>
      <w:r w:rsidRPr="000C2B57">
        <w:rPr>
          <w:rFonts w:ascii="Times New Roman" w:hAnsi="Times New Roman"/>
          <w:sz w:val="22"/>
          <w:szCs w:val="22"/>
        </w:rPr>
        <w:t xml:space="preserve">    -  spłata  otrzymanych krajowych pożyczek i kredytów    § 992 -  </w:t>
      </w:r>
      <w:r>
        <w:rPr>
          <w:rFonts w:ascii="Times New Roman" w:hAnsi="Times New Roman"/>
          <w:sz w:val="22"/>
          <w:szCs w:val="22"/>
        </w:rPr>
        <w:t>3.975.000</w:t>
      </w:r>
      <w:r w:rsidRPr="000C2B57">
        <w:rPr>
          <w:rFonts w:ascii="Times New Roman" w:hAnsi="Times New Roman"/>
          <w:sz w:val="22"/>
          <w:szCs w:val="22"/>
        </w:rPr>
        <w:t>,-zł</w:t>
      </w:r>
    </w:p>
    <w:p w14:paraId="5B8D5ED5" w14:textId="77777777" w:rsidR="006E0CEB" w:rsidRPr="000C2B57" w:rsidRDefault="006E0CEB" w:rsidP="006E0CEB">
      <w:pPr>
        <w:pStyle w:val="Standard"/>
        <w:tabs>
          <w:tab w:val="left" w:pos="360"/>
        </w:tabs>
        <w:rPr>
          <w:sz w:val="12"/>
          <w:szCs w:val="12"/>
        </w:rPr>
      </w:pPr>
    </w:p>
    <w:p w14:paraId="7FE5B4E2" w14:textId="77777777" w:rsidR="00F11015" w:rsidRDefault="002F274A" w:rsidP="006E0CEB">
      <w:pPr>
        <w:pStyle w:val="Standard"/>
        <w:tabs>
          <w:tab w:val="left" w:pos="360"/>
        </w:tabs>
        <w:ind w:hanging="37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</w:p>
    <w:p w14:paraId="597BE61F" w14:textId="19B5D1E7" w:rsidR="006E0CEB" w:rsidRPr="00B4181F" w:rsidRDefault="006E0CEB" w:rsidP="000B6AD8">
      <w:pPr>
        <w:pStyle w:val="Standard"/>
        <w:tabs>
          <w:tab w:val="left" w:pos="360"/>
        </w:tabs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B4181F">
        <w:rPr>
          <w:rFonts w:ascii="Times New Roman" w:hAnsi="Times New Roman"/>
          <w:color w:val="000000" w:themeColor="text1"/>
          <w:sz w:val="22"/>
          <w:szCs w:val="22"/>
        </w:rPr>
        <w:t>4.</w:t>
      </w:r>
      <w:r w:rsidRPr="00B4181F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Źródło pokryci</w:t>
      </w:r>
      <w:r w:rsidR="001D4D4C" w:rsidRPr="00B4181F">
        <w:rPr>
          <w:rFonts w:ascii="Times New Roman" w:hAnsi="Times New Roman"/>
          <w:b/>
          <w:bCs/>
          <w:color w:val="000000" w:themeColor="text1"/>
          <w:sz w:val="22"/>
          <w:szCs w:val="22"/>
        </w:rPr>
        <w:t>a d</w:t>
      </w:r>
      <w:r w:rsidR="00B4181F" w:rsidRPr="00B4181F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eficytu w wysokości </w:t>
      </w:r>
      <w:r w:rsidR="00871AB1">
        <w:rPr>
          <w:rFonts w:ascii="Times New Roman" w:hAnsi="Times New Roman"/>
          <w:b/>
          <w:bCs/>
          <w:color w:val="000000" w:themeColor="text1"/>
          <w:sz w:val="22"/>
          <w:szCs w:val="22"/>
        </w:rPr>
        <w:t>12.140.720,26</w:t>
      </w:r>
      <w:r w:rsidRPr="00B4181F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zł, </w:t>
      </w:r>
      <w:r w:rsidRPr="00B4181F">
        <w:rPr>
          <w:rFonts w:ascii="Times New Roman" w:hAnsi="Times New Roman"/>
          <w:color w:val="000000" w:themeColor="text1"/>
          <w:sz w:val="22"/>
          <w:szCs w:val="22"/>
        </w:rPr>
        <w:t xml:space="preserve">stanowią przychody z następujących    </w:t>
      </w:r>
    </w:p>
    <w:p w14:paraId="6742A82F" w14:textId="77777777" w:rsidR="00517CB4" w:rsidRPr="00B4181F" w:rsidRDefault="006E0CEB" w:rsidP="00FE66DD">
      <w:pPr>
        <w:pStyle w:val="Standard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B4181F">
        <w:rPr>
          <w:rFonts w:ascii="Times New Roman" w:hAnsi="Times New Roman"/>
          <w:color w:val="000000" w:themeColor="text1"/>
          <w:sz w:val="22"/>
          <w:szCs w:val="22"/>
        </w:rPr>
        <w:t xml:space="preserve">    tytułów: wolnych środków w kwocie  </w:t>
      </w:r>
      <w:r w:rsidR="001D4D4C" w:rsidRPr="00B4181F">
        <w:rPr>
          <w:rFonts w:ascii="Times New Roman" w:hAnsi="Times New Roman"/>
          <w:color w:val="000000" w:themeColor="text1"/>
          <w:sz w:val="22"/>
          <w:szCs w:val="22"/>
        </w:rPr>
        <w:t>3.577.193,29</w:t>
      </w:r>
      <w:r w:rsidRPr="00B4181F">
        <w:rPr>
          <w:rFonts w:ascii="Times New Roman" w:hAnsi="Times New Roman"/>
          <w:color w:val="000000" w:themeColor="text1"/>
          <w:sz w:val="22"/>
          <w:szCs w:val="22"/>
        </w:rPr>
        <w:t xml:space="preserve"> zł oraz z emisji obligacji </w:t>
      </w:r>
      <w:r w:rsidR="007B6F59" w:rsidRPr="00B4181F">
        <w:rPr>
          <w:rFonts w:ascii="Times New Roman" w:hAnsi="Times New Roman"/>
          <w:color w:val="000000" w:themeColor="text1"/>
          <w:sz w:val="22"/>
          <w:szCs w:val="22"/>
        </w:rPr>
        <w:t xml:space="preserve">w kwocie </w:t>
      </w:r>
      <w:r w:rsidR="00517CB4" w:rsidRPr="00B4181F">
        <w:rPr>
          <w:rFonts w:ascii="Times New Roman" w:hAnsi="Times New Roman"/>
          <w:color w:val="000000" w:themeColor="text1"/>
          <w:sz w:val="22"/>
          <w:szCs w:val="22"/>
        </w:rPr>
        <w:t xml:space="preserve">  </w:t>
      </w:r>
    </w:p>
    <w:p w14:paraId="27CE6524" w14:textId="264CA68C" w:rsidR="00B420F2" w:rsidRPr="00B420F2" w:rsidRDefault="00517CB4" w:rsidP="00B420F2">
      <w:pPr>
        <w:pStyle w:val="Standard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B4181F">
        <w:rPr>
          <w:rFonts w:ascii="Times New Roman" w:hAnsi="Times New Roman"/>
          <w:color w:val="000000" w:themeColor="text1"/>
          <w:sz w:val="22"/>
          <w:szCs w:val="22"/>
        </w:rPr>
        <w:t xml:space="preserve">    </w:t>
      </w:r>
      <w:r w:rsidR="00871AB1">
        <w:rPr>
          <w:rFonts w:ascii="Times New Roman" w:hAnsi="Times New Roman"/>
          <w:color w:val="000000" w:themeColor="text1"/>
          <w:sz w:val="22"/>
          <w:szCs w:val="22"/>
        </w:rPr>
        <w:t>8.563.526,97</w:t>
      </w:r>
      <w:r w:rsidRPr="00B4181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6E0CEB" w:rsidRPr="00B4181F">
        <w:rPr>
          <w:rFonts w:ascii="Times New Roman" w:hAnsi="Times New Roman"/>
          <w:color w:val="000000" w:themeColor="text1"/>
          <w:sz w:val="22"/>
          <w:szCs w:val="22"/>
        </w:rPr>
        <w:t>zł.</w:t>
      </w:r>
    </w:p>
    <w:p w14:paraId="25E684BE" w14:textId="77777777" w:rsidR="00173DE9" w:rsidRDefault="00B420F2" w:rsidP="00173D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§ </w:t>
      </w:r>
      <w:r w:rsidR="00922D7A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6</w:t>
      </w:r>
    </w:p>
    <w:p w14:paraId="66F4C106" w14:textId="02CF124F" w:rsidR="00173DE9" w:rsidRPr="00173DE9" w:rsidRDefault="00173DE9" w:rsidP="00173D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lastRenderedPageBreak/>
        <w:t xml:space="preserve">    W § 11 Uchwały </w:t>
      </w:r>
      <w:r w:rsidRPr="00881A3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Nr X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L/300/22</w:t>
      </w:r>
      <w:r w:rsidRPr="00881A3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ady Gminy Cedry Wielkie z dn. 21</w:t>
      </w:r>
      <w:r w:rsidRPr="00881A3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grudnia 2022</w:t>
      </w:r>
      <w:r w:rsidRPr="00881A3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r</w:t>
      </w:r>
      <w:r w:rsidRPr="00D87632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. w sprawie</w:t>
      </w:r>
      <w:r w:rsidR="00E0164D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uchwalenia budżetu</w:t>
      </w:r>
      <w:r w:rsidRPr="00D87632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gminy Cedry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Wielkie na rok 2023 wprowadza się następujące zmiany:</w:t>
      </w:r>
    </w:p>
    <w:p w14:paraId="569DE110" w14:textId="77777777" w:rsidR="00173DE9" w:rsidRPr="00F655D6" w:rsidRDefault="00173DE9" w:rsidP="00173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a) pkt 1 i 2 otrzymują brzmienie:</w:t>
      </w:r>
    </w:p>
    <w:p w14:paraId="01D01382" w14:textId="77777777" w:rsidR="00173DE9" w:rsidRPr="00676F64" w:rsidRDefault="00173DE9" w:rsidP="00173DE9">
      <w:pPr>
        <w:ind w:hanging="18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Pr="00D87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Pr="00676F64">
        <w:rPr>
          <w:rFonts w:ascii="Times New Roman" w:hAnsi="Times New Roman" w:cs="Times New Roman"/>
          <w:color w:val="000000"/>
          <w:sz w:val="22"/>
          <w:szCs w:val="22"/>
        </w:rPr>
        <w:t>Upoważnia się Wójta Gminy do:</w:t>
      </w:r>
    </w:p>
    <w:p w14:paraId="26891CE6" w14:textId="77777777" w:rsidR="00173DE9" w:rsidRPr="00676F64" w:rsidRDefault="00173DE9" w:rsidP="00173DE9">
      <w:pPr>
        <w:widowControl w:val="0"/>
        <w:numPr>
          <w:ilvl w:val="0"/>
          <w:numId w:val="2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Zaciągania kredytów na pokrycie występującego w ciągu roku przejściowego deficytu (</w:t>
      </w:r>
      <w:r w:rsidRPr="00676F64">
        <w:rPr>
          <w:rFonts w:ascii="Times New Roman" w:hAnsi="Times New Roman"/>
          <w:color w:val="000000"/>
          <w:sz w:val="22"/>
          <w:szCs w:val="22"/>
        </w:rPr>
        <w:t>kredyt odnawialny w bieżącym rachunku bankowym),</w:t>
      </w:r>
      <w:r>
        <w:rPr>
          <w:rFonts w:ascii="Times New Roman" w:hAnsi="Times New Roman"/>
          <w:color w:val="000000"/>
          <w:sz w:val="22"/>
          <w:szCs w:val="22"/>
        </w:rPr>
        <w:t xml:space="preserve"> emisji obligacji na</w:t>
      </w:r>
      <w:r w:rsidRPr="00676F64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s</w:t>
      </w:r>
      <w:r w:rsidRPr="00676F64">
        <w:rPr>
          <w:rFonts w:ascii="Times New Roman" w:hAnsi="Times New Roman"/>
          <w:color w:val="000000"/>
          <w:sz w:val="22"/>
          <w:szCs w:val="22"/>
        </w:rPr>
        <w:t>finansowanie plan</w:t>
      </w:r>
      <w:r>
        <w:rPr>
          <w:rFonts w:ascii="Times New Roman" w:hAnsi="Times New Roman"/>
          <w:color w:val="000000"/>
          <w:sz w:val="22"/>
          <w:szCs w:val="22"/>
        </w:rPr>
        <w:t xml:space="preserve">owanego deficytu budżetowego, </w:t>
      </w:r>
      <w:r w:rsidRPr="00676F64">
        <w:rPr>
          <w:rFonts w:ascii="Times New Roman" w:hAnsi="Times New Roman"/>
          <w:color w:val="000000"/>
          <w:sz w:val="22"/>
          <w:szCs w:val="22"/>
        </w:rPr>
        <w:t>spłaty wcześniej zaciągniętych kredytów i pożyczek w granicach limitów określonych w § 10 pkt 1 i 2.</w:t>
      </w:r>
    </w:p>
    <w:p w14:paraId="75265FA6" w14:textId="3F2D825E" w:rsidR="00173DE9" w:rsidRPr="00D575E4" w:rsidRDefault="00173DE9" w:rsidP="00173DE9">
      <w:pPr>
        <w:spacing w:after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2.  Udzielania w roku budżetowym pożyczek do łącznej kwoty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202.000,-zł”</w:t>
      </w:r>
    </w:p>
    <w:p w14:paraId="5E6A862C" w14:textId="77777777" w:rsidR="00B420F2" w:rsidRPr="000607AE" w:rsidRDefault="00B420F2" w:rsidP="00B420F2">
      <w:pPr>
        <w:pStyle w:val="Standard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37AA3A80" w14:textId="428DAC20" w:rsidR="00B420F2" w:rsidRPr="00860313" w:rsidRDefault="00B420F2" w:rsidP="00B420F2">
      <w:pPr>
        <w:pStyle w:val="Standard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</w:t>
      </w:r>
      <w:r w:rsidR="00137CE4">
        <w:rPr>
          <w:rFonts w:ascii="Times New Roman" w:hAnsi="Times New Roman"/>
          <w:sz w:val="22"/>
          <w:szCs w:val="22"/>
        </w:rPr>
        <w:t>7</w:t>
      </w:r>
    </w:p>
    <w:p w14:paraId="18930549" w14:textId="77777777" w:rsidR="00B420F2" w:rsidRPr="00860313" w:rsidRDefault="00B420F2" w:rsidP="00B420F2">
      <w:pPr>
        <w:pStyle w:val="Tekstpodstawowy2"/>
        <w:spacing w:line="240" w:lineRule="auto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AF2D8F">
        <w:rPr>
          <w:rFonts w:ascii="Times New Roman" w:hAnsi="Times New Roman"/>
          <w:color w:val="000000" w:themeColor="text1"/>
          <w:sz w:val="22"/>
          <w:szCs w:val="22"/>
        </w:rPr>
        <w:t>Wykonanie uchwały powierza się Wójtowi Gminy.</w:t>
      </w:r>
    </w:p>
    <w:p w14:paraId="5B3E919E" w14:textId="3E8529A6" w:rsidR="00B420F2" w:rsidRPr="00860313" w:rsidRDefault="00B420F2" w:rsidP="00B420F2">
      <w:pPr>
        <w:pStyle w:val="Standard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</w:t>
      </w:r>
      <w:r w:rsidR="00137CE4">
        <w:rPr>
          <w:rFonts w:ascii="Times New Roman" w:hAnsi="Times New Roman"/>
          <w:sz w:val="22"/>
          <w:szCs w:val="22"/>
        </w:rPr>
        <w:t>8</w:t>
      </w:r>
    </w:p>
    <w:p w14:paraId="484F7483" w14:textId="3D81F787" w:rsidR="00B420F2" w:rsidRPr="007B0A07" w:rsidRDefault="00B420F2" w:rsidP="007B0A07">
      <w:pPr>
        <w:pStyle w:val="Tekstpodstawowy2"/>
        <w:tabs>
          <w:tab w:val="left" w:pos="360"/>
        </w:tabs>
        <w:ind w:hanging="375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Uchwała wchodzi w życie z dniem podjęcia. </w:t>
      </w:r>
    </w:p>
    <w:p w14:paraId="0321ACBD" w14:textId="69676B10" w:rsidR="001C1C1F" w:rsidRPr="00AE2899" w:rsidRDefault="00AE2899" w:rsidP="00B420F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  <w:r w:rsidRPr="00AE2899">
        <w:rPr>
          <w:rFonts w:ascii="Times New Roman" w:hAnsi="Times New Roman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870806" wp14:editId="5274900E">
                <wp:simplePos x="0" y="0"/>
                <wp:positionH relativeFrom="column">
                  <wp:posOffset>3657600</wp:posOffset>
                </wp:positionH>
                <wp:positionV relativeFrom="paragraph">
                  <wp:posOffset>327025</wp:posOffset>
                </wp:positionV>
                <wp:extent cx="1769110" cy="665480"/>
                <wp:effectExtent l="0" t="0" r="2540" b="12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80994" w14:textId="77777777" w:rsidR="00AE2899" w:rsidRDefault="00AE2899" w:rsidP="00AE2899">
                            <w:pPr>
                              <w:spacing w:before="100" w:beforeAutospacing="1"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lang w:eastAsia="pl-PL"/>
                              </w:rPr>
                              <w:t>Przewodniczący Rady</w:t>
                            </w:r>
                          </w:p>
                          <w:p w14:paraId="487B4DCB" w14:textId="42244D62" w:rsidR="00AE2899" w:rsidRPr="0064096D" w:rsidRDefault="00AE2899" w:rsidP="00AE2899">
                            <w:pPr>
                              <w:spacing w:before="100" w:beforeAutospacing="1"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lang w:eastAsia="pl-PL"/>
                              </w:rPr>
                              <w:t xml:space="preserve">   Justyna Słowińska</w:t>
                            </w:r>
                          </w:p>
                          <w:p w14:paraId="3BA44C75" w14:textId="77777777" w:rsidR="00AE2899" w:rsidRDefault="00AE2899" w:rsidP="00AE2899">
                            <w:pPr>
                              <w:spacing w:before="100" w:beforeAutospacing="1" w:after="0" w:line="240" w:lineRule="auto"/>
                              <w:ind w:left="4956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auto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64096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auto"/>
                                <w:sz w:val="24"/>
                                <w:szCs w:val="24"/>
                                <w:lang w:eastAsia="pl-PL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auto"/>
                                <w:sz w:val="24"/>
                                <w:szCs w:val="24"/>
                                <w:lang w:eastAsia="pl-PL"/>
                              </w:rPr>
                              <w:t>Justyna Słowińska</w:t>
                            </w:r>
                          </w:p>
                          <w:p w14:paraId="52D5D1C6" w14:textId="2DDC31E7" w:rsidR="00AE2899" w:rsidRDefault="00AE28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7080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in;margin-top:25.75pt;width:139.3pt;height:5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" stroked="f">
                <v:textbox>
                  <w:txbxContent>
                    <w:p w14:paraId="59480994" w14:textId="77777777" w:rsidR="00AE2899" w:rsidRDefault="00AE2899" w:rsidP="00AE2899">
                      <w:pPr>
                        <w:spacing w:before="100" w:beforeAutospacing="1" w:after="0" w:line="240" w:lineRule="auto"/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  <w:lang w:eastAsia="pl-PL"/>
                        </w:rPr>
                        <w:t>Przewodniczący Rady</w:t>
                      </w:r>
                    </w:p>
                    <w:p w14:paraId="487B4DCB" w14:textId="42244D62" w:rsidR="00AE2899" w:rsidRPr="0064096D" w:rsidRDefault="00AE2899" w:rsidP="00AE2899">
                      <w:pPr>
                        <w:spacing w:before="100" w:beforeAutospacing="1" w:after="0" w:line="240" w:lineRule="auto"/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  <w:lang w:eastAsia="pl-PL"/>
                        </w:rPr>
                        <w:t xml:space="preserve">   Justyna Słowińska</w:t>
                      </w:r>
                    </w:p>
                    <w:p w14:paraId="3BA44C75" w14:textId="77777777" w:rsidR="00AE2899" w:rsidRDefault="00AE2899" w:rsidP="00AE2899">
                      <w:pPr>
                        <w:spacing w:before="100" w:beforeAutospacing="1" w:after="0" w:line="240" w:lineRule="auto"/>
                        <w:ind w:left="4956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auto"/>
                          <w:sz w:val="24"/>
                          <w:szCs w:val="24"/>
                          <w:lang w:eastAsia="pl-PL"/>
                        </w:rPr>
                      </w:pPr>
                      <w:r w:rsidRPr="0064096D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auto"/>
                          <w:sz w:val="24"/>
                          <w:szCs w:val="24"/>
                          <w:lang w:eastAsia="pl-PL"/>
                        </w:rPr>
                        <w:t xml:space="preserve">   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auto"/>
                          <w:sz w:val="24"/>
                          <w:szCs w:val="24"/>
                          <w:lang w:eastAsia="pl-PL"/>
                        </w:rPr>
                        <w:t>Justyna Słowińska</w:t>
                      </w:r>
                    </w:p>
                    <w:p w14:paraId="52D5D1C6" w14:textId="2DDC31E7" w:rsidR="00AE2899" w:rsidRDefault="00AE2899"/>
                  </w:txbxContent>
                </v:textbox>
                <w10:wrap type="square"/>
              </v:shape>
            </w:pict>
          </mc:Fallback>
        </mc:AlternateContent>
      </w:r>
    </w:p>
    <w:p w14:paraId="05F24F83" w14:textId="77777777" w:rsidR="004E0A8F" w:rsidRDefault="004E0A8F" w:rsidP="008411E7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4546CB98" w14:textId="77777777" w:rsidR="004E0A8F" w:rsidRDefault="004E0A8F" w:rsidP="008411E7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5F664518" w14:textId="77777777" w:rsidR="004E0A8F" w:rsidRDefault="004E0A8F" w:rsidP="008411E7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4441F6C0" w14:textId="77777777" w:rsidR="004E0A8F" w:rsidRDefault="004E0A8F" w:rsidP="008411E7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7BD4150F" w14:textId="77777777" w:rsidR="004E0A8F" w:rsidRDefault="004E0A8F" w:rsidP="008411E7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28DBD1C4" w14:textId="77777777" w:rsidR="004E0A8F" w:rsidRDefault="004E0A8F" w:rsidP="008411E7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064A1904" w14:textId="77777777" w:rsidR="004E0A8F" w:rsidRDefault="004E0A8F" w:rsidP="008411E7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7B827F54" w14:textId="77777777" w:rsidR="004E0A8F" w:rsidRDefault="004E0A8F" w:rsidP="008411E7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50C89260" w14:textId="77777777" w:rsidR="004E0A8F" w:rsidRDefault="004E0A8F" w:rsidP="008411E7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60729AA8" w14:textId="77777777" w:rsidR="004E0A8F" w:rsidRDefault="004E0A8F" w:rsidP="006C7618">
      <w:pPr>
        <w:pStyle w:val="Textbody"/>
        <w:tabs>
          <w:tab w:val="left" w:pos="0"/>
        </w:tabs>
        <w:spacing w:after="0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68400F5F" w14:textId="77777777" w:rsidR="007B0A07" w:rsidRDefault="007B0A07" w:rsidP="006C7618">
      <w:pPr>
        <w:pStyle w:val="Textbody"/>
        <w:tabs>
          <w:tab w:val="left" w:pos="0"/>
        </w:tabs>
        <w:spacing w:after="0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549BD96E" w14:textId="77777777" w:rsidR="007B0A07" w:rsidRDefault="007B0A07" w:rsidP="006C7618">
      <w:pPr>
        <w:pStyle w:val="Textbody"/>
        <w:tabs>
          <w:tab w:val="left" w:pos="0"/>
        </w:tabs>
        <w:spacing w:after="0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334054F1" w14:textId="77777777" w:rsidR="007B0A07" w:rsidRDefault="007B0A07" w:rsidP="006C7618">
      <w:pPr>
        <w:pStyle w:val="Textbody"/>
        <w:tabs>
          <w:tab w:val="left" w:pos="0"/>
        </w:tabs>
        <w:spacing w:after="0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240AAB8F" w14:textId="77777777" w:rsidR="007B0A07" w:rsidRDefault="007B0A07" w:rsidP="006C7618">
      <w:pPr>
        <w:pStyle w:val="Textbody"/>
        <w:tabs>
          <w:tab w:val="left" w:pos="0"/>
        </w:tabs>
        <w:spacing w:after="0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4CD3FB8F" w14:textId="77777777" w:rsidR="007B0A07" w:rsidRDefault="007B0A07" w:rsidP="006C7618">
      <w:pPr>
        <w:pStyle w:val="Textbody"/>
        <w:tabs>
          <w:tab w:val="left" w:pos="0"/>
        </w:tabs>
        <w:spacing w:after="0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23108A44" w14:textId="77777777" w:rsidR="007B0A07" w:rsidRDefault="007B0A07" w:rsidP="006C7618">
      <w:pPr>
        <w:pStyle w:val="Textbody"/>
        <w:tabs>
          <w:tab w:val="left" w:pos="0"/>
        </w:tabs>
        <w:spacing w:after="0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2E79CA99" w14:textId="77777777" w:rsidR="00EF76E6" w:rsidRDefault="00EF76E6" w:rsidP="006C7618">
      <w:pPr>
        <w:pStyle w:val="Textbody"/>
        <w:tabs>
          <w:tab w:val="left" w:pos="0"/>
        </w:tabs>
        <w:spacing w:after="0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632E9400" w14:textId="77777777" w:rsidR="00EF76E6" w:rsidRDefault="00EF76E6" w:rsidP="006C7618">
      <w:pPr>
        <w:pStyle w:val="Textbody"/>
        <w:tabs>
          <w:tab w:val="left" w:pos="0"/>
        </w:tabs>
        <w:spacing w:after="0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09E6449D" w14:textId="77777777" w:rsidR="00EF76E6" w:rsidRDefault="00EF76E6" w:rsidP="006C7618">
      <w:pPr>
        <w:pStyle w:val="Textbody"/>
        <w:tabs>
          <w:tab w:val="left" w:pos="0"/>
        </w:tabs>
        <w:spacing w:after="0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57D12130" w14:textId="77777777" w:rsidR="00EF76E6" w:rsidRDefault="00EF76E6" w:rsidP="006C7618">
      <w:pPr>
        <w:pStyle w:val="Textbody"/>
        <w:tabs>
          <w:tab w:val="left" w:pos="0"/>
        </w:tabs>
        <w:spacing w:after="0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61C546A5" w14:textId="77777777" w:rsidR="00EF76E6" w:rsidRDefault="00EF76E6" w:rsidP="006C7618">
      <w:pPr>
        <w:pStyle w:val="Textbody"/>
        <w:tabs>
          <w:tab w:val="left" w:pos="0"/>
        </w:tabs>
        <w:spacing w:after="0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31BE9E97" w14:textId="77777777" w:rsidR="00EF76E6" w:rsidRDefault="00EF76E6" w:rsidP="006C7618">
      <w:pPr>
        <w:pStyle w:val="Textbody"/>
        <w:tabs>
          <w:tab w:val="left" w:pos="0"/>
        </w:tabs>
        <w:spacing w:after="0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67543460" w14:textId="77777777" w:rsidR="00EF76E6" w:rsidRDefault="00EF76E6" w:rsidP="006C7618">
      <w:pPr>
        <w:pStyle w:val="Textbody"/>
        <w:tabs>
          <w:tab w:val="left" w:pos="0"/>
        </w:tabs>
        <w:spacing w:after="0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1A97AE90" w14:textId="77777777" w:rsidR="00EF76E6" w:rsidRDefault="00EF76E6" w:rsidP="006C7618">
      <w:pPr>
        <w:pStyle w:val="Textbody"/>
        <w:tabs>
          <w:tab w:val="left" w:pos="0"/>
        </w:tabs>
        <w:spacing w:after="0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3E5721CB" w14:textId="77777777" w:rsidR="00EF76E6" w:rsidRDefault="00EF76E6" w:rsidP="006C7618">
      <w:pPr>
        <w:pStyle w:val="Textbody"/>
        <w:tabs>
          <w:tab w:val="left" w:pos="0"/>
        </w:tabs>
        <w:spacing w:after="0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4A04CFFE" w14:textId="77777777" w:rsidR="00EF76E6" w:rsidRDefault="00EF76E6" w:rsidP="006C7618">
      <w:pPr>
        <w:pStyle w:val="Textbody"/>
        <w:tabs>
          <w:tab w:val="left" w:pos="0"/>
        </w:tabs>
        <w:spacing w:after="0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27C5E91F" w14:textId="77777777" w:rsidR="00EF76E6" w:rsidRDefault="00EF76E6" w:rsidP="006C7618">
      <w:pPr>
        <w:pStyle w:val="Textbody"/>
        <w:tabs>
          <w:tab w:val="left" w:pos="0"/>
        </w:tabs>
        <w:spacing w:after="0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0F9BBC09" w14:textId="77777777" w:rsidR="007B0A07" w:rsidRDefault="007B0A07" w:rsidP="006C7618">
      <w:pPr>
        <w:pStyle w:val="Textbody"/>
        <w:tabs>
          <w:tab w:val="left" w:pos="0"/>
        </w:tabs>
        <w:spacing w:after="0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06D609C4" w14:textId="77777777" w:rsidR="007B0A07" w:rsidRDefault="007B0A07" w:rsidP="006C7618">
      <w:pPr>
        <w:pStyle w:val="Textbody"/>
        <w:tabs>
          <w:tab w:val="left" w:pos="0"/>
        </w:tabs>
        <w:spacing w:after="0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0F407417" w14:textId="77777777" w:rsidR="00137CE4" w:rsidRDefault="00137CE4" w:rsidP="006C7618">
      <w:pPr>
        <w:pStyle w:val="Textbody"/>
        <w:tabs>
          <w:tab w:val="left" w:pos="0"/>
        </w:tabs>
        <w:spacing w:after="0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70C4622D" w14:textId="77777777" w:rsidR="00137CE4" w:rsidRDefault="00137CE4" w:rsidP="006C7618">
      <w:pPr>
        <w:pStyle w:val="Textbody"/>
        <w:tabs>
          <w:tab w:val="left" w:pos="0"/>
        </w:tabs>
        <w:spacing w:after="0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51C20066" w14:textId="77777777" w:rsidR="007B0A07" w:rsidRDefault="007B0A07" w:rsidP="006C7618">
      <w:pPr>
        <w:pStyle w:val="Textbody"/>
        <w:tabs>
          <w:tab w:val="left" w:pos="0"/>
        </w:tabs>
        <w:spacing w:after="0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79327D6E" w14:textId="77777777" w:rsidR="00D91428" w:rsidRDefault="00D91428" w:rsidP="006773CE">
      <w:pPr>
        <w:pStyle w:val="Textbody"/>
        <w:tabs>
          <w:tab w:val="left" w:pos="0"/>
        </w:tabs>
        <w:spacing w:after="0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51BCD76B" w14:textId="4EA46191" w:rsidR="008411E7" w:rsidRDefault="008411E7" w:rsidP="008411E7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bookmarkStart w:id="0" w:name="_Hlk150863298"/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Uzasadnienie    </w:t>
      </w:r>
    </w:p>
    <w:p w14:paraId="3B00CBCC" w14:textId="77777777" w:rsidR="00701506" w:rsidRDefault="00701506" w:rsidP="00C24FD5">
      <w:pPr>
        <w:pStyle w:val="Standard"/>
        <w:tabs>
          <w:tab w:val="left" w:pos="-150"/>
        </w:tabs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74E4093C" w14:textId="77777777" w:rsidR="00AB2F18" w:rsidRDefault="00AB2F18" w:rsidP="00C24FD5">
      <w:pPr>
        <w:pStyle w:val="Standard"/>
        <w:tabs>
          <w:tab w:val="left" w:pos="-150"/>
        </w:tabs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4DF5903B" w14:textId="42E06FCC" w:rsidR="00AB2F18" w:rsidRPr="008A7456" w:rsidRDefault="00AB2F18" w:rsidP="00AB2F18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A7456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 xml:space="preserve">1. </w:t>
      </w:r>
      <w:r w:rsidRPr="008A7456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Zwiększa się dochody budżetu gminy </w:t>
      </w:r>
      <w:r w:rsidRPr="008A745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o kwotę</w:t>
      </w:r>
      <w:r w:rsidRPr="008A7456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="00EF3EB6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>1.166.487,72</w:t>
      </w:r>
      <w:r w:rsidRPr="008A745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Pr="008A7456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zł</w:t>
      </w:r>
      <w:r w:rsidRPr="008A745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z następujących tytułów: </w:t>
      </w:r>
    </w:p>
    <w:p w14:paraId="60AB0FCF" w14:textId="77777777" w:rsidR="00AB2F18" w:rsidRPr="008A7456" w:rsidRDefault="00AB2F18" w:rsidP="00AB2F18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96"/>
      </w:tblGrid>
      <w:tr w:rsidR="00AB2F18" w:rsidRPr="002B0D0E" w14:paraId="120C501A" w14:textId="77777777" w:rsidTr="004212AC">
        <w:trPr>
          <w:trHeight w:val="620"/>
        </w:trPr>
        <w:tc>
          <w:tcPr>
            <w:tcW w:w="1809" w:type="dxa"/>
          </w:tcPr>
          <w:p w14:paraId="458F133A" w14:textId="1238C37E" w:rsidR="00AB2F18" w:rsidRPr="004F72BF" w:rsidRDefault="00B4622E" w:rsidP="003C3DC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4F72B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 xml:space="preserve">- </w:t>
            </w:r>
            <w:r w:rsidR="0080504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2</w:t>
            </w:r>
            <w:r w:rsidR="0023330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8.206</w:t>
            </w:r>
            <w:r w:rsidR="0080504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,-</w:t>
            </w:r>
            <w:r w:rsidR="00AB2F18" w:rsidRPr="004F72B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 xml:space="preserve"> zł </w:t>
            </w:r>
            <w:r w:rsidR="00AB2F18" w:rsidRPr="004F72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    </w:t>
            </w:r>
          </w:p>
        </w:tc>
        <w:tc>
          <w:tcPr>
            <w:tcW w:w="7796" w:type="dxa"/>
          </w:tcPr>
          <w:p w14:paraId="1CE18086" w14:textId="00F91676" w:rsidR="00AB2F18" w:rsidRPr="004F72BF" w:rsidRDefault="00F86937" w:rsidP="00F86937">
            <w:pPr>
              <w:pStyle w:val="NormalnyWeb"/>
              <w:tabs>
                <w:tab w:val="left" w:pos="1418"/>
                <w:tab w:val="left" w:pos="1701"/>
              </w:tabs>
              <w:ind w:hanging="374"/>
              <w:jc w:val="both"/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 w:rsidRPr="004F72BF">
              <w:rPr>
                <w:color w:val="auto"/>
                <w:sz w:val="22"/>
                <w:szCs w:val="22"/>
              </w:rPr>
              <w:t xml:space="preserve">   </w:t>
            </w:r>
            <w:r w:rsidR="00983BB3" w:rsidRPr="004F72BF">
              <w:rPr>
                <w:color w:val="auto"/>
                <w:sz w:val="22"/>
                <w:szCs w:val="22"/>
              </w:rPr>
              <w:t xml:space="preserve">  </w:t>
            </w:r>
            <w:r w:rsidR="002362A2">
              <w:rPr>
                <w:color w:val="auto"/>
                <w:sz w:val="22"/>
                <w:szCs w:val="22"/>
              </w:rPr>
              <w:t xml:space="preserve"> </w:t>
            </w:r>
            <w:r w:rsidR="00211FC1" w:rsidRPr="00D96AA4">
              <w:rPr>
                <w:bCs/>
                <w:color w:val="auto"/>
                <w:sz w:val="22"/>
                <w:szCs w:val="22"/>
              </w:rPr>
              <w:t>wpływu</w:t>
            </w:r>
            <w:r w:rsidR="00211FC1" w:rsidRPr="00D96AA4">
              <w:rPr>
                <w:b/>
                <w:bCs/>
                <w:color w:val="auto"/>
                <w:sz w:val="22"/>
                <w:szCs w:val="22"/>
              </w:rPr>
              <w:t xml:space="preserve">  </w:t>
            </w:r>
            <w:r w:rsidR="00211FC1" w:rsidRPr="00D96AA4">
              <w:rPr>
                <w:bCs/>
                <w:color w:val="auto"/>
                <w:sz w:val="22"/>
                <w:szCs w:val="22"/>
              </w:rPr>
              <w:t xml:space="preserve">środków z </w:t>
            </w:r>
            <w:r w:rsidR="00211FC1" w:rsidRPr="00D96AA4">
              <w:rPr>
                <w:bCs/>
                <w:i/>
                <w:color w:val="auto"/>
                <w:sz w:val="22"/>
                <w:szCs w:val="22"/>
              </w:rPr>
              <w:t>rezerwy części oświatowej subwencji ogólnej</w:t>
            </w:r>
            <w:r w:rsidR="00211FC1" w:rsidRPr="00D96AA4">
              <w:rPr>
                <w:bCs/>
                <w:color w:val="auto"/>
                <w:sz w:val="22"/>
                <w:szCs w:val="22"/>
              </w:rPr>
              <w:t xml:space="preserve"> dla gmin</w:t>
            </w:r>
            <w:r w:rsidR="00211FC1">
              <w:rPr>
                <w:bCs/>
                <w:color w:val="auto"/>
                <w:sz w:val="22"/>
                <w:szCs w:val="22"/>
              </w:rPr>
              <w:t>,</w:t>
            </w:r>
          </w:p>
        </w:tc>
      </w:tr>
      <w:tr w:rsidR="00FC219A" w:rsidRPr="002B0D0E" w14:paraId="24C4619E" w14:textId="77777777" w:rsidTr="004212AC">
        <w:tc>
          <w:tcPr>
            <w:tcW w:w="9605" w:type="dxa"/>
            <w:gridSpan w:val="2"/>
          </w:tcPr>
          <w:p w14:paraId="714B04F3" w14:textId="64CFD906" w:rsidR="00211FC1" w:rsidRDefault="00211FC1" w:rsidP="00211FC1">
            <w:pPr>
              <w:pStyle w:val="NormalnyWeb"/>
              <w:ind w:hanging="374"/>
              <w:jc w:val="both"/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       </w:t>
            </w:r>
            <w:r w:rsidRPr="008145A3"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>Zmiany dokonan</w:t>
            </w:r>
            <w:r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>o na podstawie pisma ST3.4751.</w:t>
            </w:r>
            <w:r w:rsidR="002701BD"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>.</w:t>
            </w:r>
            <w:r w:rsidR="002701BD"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>18.</w:t>
            </w:r>
            <w:r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>202</w:t>
            </w:r>
            <w:r w:rsidR="002701BD"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>.1</w:t>
            </w:r>
            <w:r w:rsidR="002701BD"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>0</w:t>
            </w:r>
            <w:r w:rsidRPr="008145A3"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g z Ministerstwa Finansów w Warszawie z dnia </w:t>
            </w:r>
            <w:r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  </w:t>
            </w:r>
          </w:p>
          <w:p w14:paraId="4C72925E" w14:textId="5B34B99D" w:rsidR="00211FC1" w:rsidRDefault="00211FC1" w:rsidP="00211FC1">
            <w:pPr>
              <w:pStyle w:val="NormalnyWeb"/>
              <w:ind w:hanging="374"/>
              <w:jc w:val="both"/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       2</w:t>
            </w:r>
            <w:r w:rsidR="002701BD"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>.11.202</w:t>
            </w:r>
            <w:r w:rsidR="002701BD"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>3</w:t>
            </w:r>
            <w:r w:rsidRPr="008145A3"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>r.</w:t>
            </w:r>
            <w:r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 Powyższa kwota została przyznana z tytułu wzrostu zadań szkolnych i pozaszkolnych, polegającego na wzroście liczby uczniów przeliczeniowych w stosunku do danych przyjętych do naliczenia algorytmem części oświatowej subwencji ogólnej na 202</w:t>
            </w:r>
            <w:r w:rsidR="002701BD"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 rok</w:t>
            </w:r>
          </w:p>
          <w:p w14:paraId="7BA5DAB6" w14:textId="2F1784A0" w:rsidR="00224CDC" w:rsidRPr="00211FC1" w:rsidRDefault="00211FC1" w:rsidP="00211FC1">
            <w:pPr>
              <w:pStyle w:val="NormalnyWeb"/>
              <w:jc w:val="both"/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- </w:t>
            </w:r>
            <w:r w:rsidRPr="008145A3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  <w:t>plan subwencji oświat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owej po zmianie wynosi </w:t>
            </w:r>
            <w:r w:rsidR="002701B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  <w:t>9.317.395</w:t>
            </w:r>
            <w:r w:rsidRPr="008145A3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  <w:t>,-zł.</w:t>
            </w:r>
          </w:p>
        </w:tc>
      </w:tr>
      <w:tr w:rsidR="004040AE" w:rsidRPr="002B0D0E" w14:paraId="2163565F" w14:textId="77777777" w:rsidTr="004212AC">
        <w:tc>
          <w:tcPr>
            <w:tcW w:w="1809" w:type="dxa"/>
          </w:tcPr>
          <w:p w14:paraId="13168F84" w14:textId="0FBB19CA" w:rsidR="004040AE" w:rsidRPr="004F72BF" w:rsidRDefault="004040AE" w:rsidP="00A5740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 xml:space="preserve">- </w:t>
            </w:r>
            <w:r w:rsidR="009616B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7</w:t>
            </w:r>
            <w:r w:rsidR="0067154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.</w:t>
            </w:r>
            <w:r w:rsidR="009616B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247</w:t>
            </w:r>
            <w:r w:rsidR="00411F7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,</w:t>
            </w:r>
            <w:r w:rsidR="009616B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90</w:t>
            </w:r>
            <w:r w:rsidR="000D68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 xml:space="preserve"> </w:t>
            </w:r>
            <w:r w:rsidR="00411F7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zł</w:t>
            </w:r>
            <w:r w:rsidRPr="004F72B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   </w:t>
            </w:r>
          </w:p>
        </w:tc>
        <w:tc>
          <w:tcPr>
            <w:tcW w:w="7796" w:type="dxa"/>
          </w:tcPr>
          <w:p w14:paraId="638C88A7" w14:textId="62F9B430" w:rsidR="001E05A6" w:rsidRPr="004040AE" w:rsidRDefault="00AC531B" w:rsidP="00090C5A">
            <w:pPr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dofinansowania do zadania własnego gminy w zakresie realizacji programu pn. „ </w:t>
            </w:r>
            <w:r w:rsidR="00F577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systent rodziny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pl-PL"/>
              </w:rPr>
              <w:t xml:space="preserve"> </w:t>
            </w:r>
            <w:r w:rsidR="00F57758" w:rsidRPr="00917806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pl-PL"/>
              </w:rPr>
              <w:t>w</w:t>
            </w:r>
            <w:r w:rsidRPr="00917806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pl-PL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02</w:t>
            </w:r>
            <w:r w:rsidR="00F577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3 r.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”</w:t>
            </w:r>
            <w:r w:rsidR="009616B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oraz dofinansowanie do kosztów zatrudnienia za okres listopad-grudzień 2023 r.</w:t>
            </w:r>
          </w:p>
        </w:tc>
      </w:tr>
      <w:tr w:rsidR="00C043CC" w:rsidRPr="008A3D62" w14:paraId="68A8A680" w14:textId="77777777" w:rsidTr="004212AC">
        <w:tc>
          <w:tcPr>
            <w:tcW w:w="9605" w:type="dxa"/>
            <w:gridSpan w:val="2"/>
          </w:tcPr>
          <w:p w14:paraId="6578DC4F" w14:textId="54117B41" w:rsidR="00C043CC" w:rsidRPr="00D31CB2" w:rsidRDefault="00083E2F" w:rsidP="00D31CB2">
            <w:pPr>
              <w:pStyle w:val="NormalnyWeb"/>
              <w:ind w:hanging="374"/>
              <w:jc w:val="both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       </w:t>
            </w:r>
            <w:r w:rsidRPr="008145A3"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>Zmiany dokonan</w:t>
            </w:r>
            <w:r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o na </w:t>
            </w:r>
            <w:r w:rsidRPr="003F29EA"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podstawie </w:t>
            </w:r>
            <w:r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>pisma w sprawie rozstrzygnięcia Programu asystent rodziny na rok 202</w:t>
            </w:r>
            <w:r w:rsidR="00C61751"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 otrzymanego z Pomorskiego Urzędu Wojewódzkiego w dniu 12.12.202</w:t>
            </w:r>
            <w:r w:rsidR="0004547D"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 r. o nr PS-VIII.946.</w:t>
            </w:r>
            <w:r w:rsidR="0004547D"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>.202</w:t>
            </w:r>
            <w:r w:rsidR="0004547D"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.KM. Gmina Cedry Wielkie znajduje się na </w:t>
            </w:r>
            <w:r w:rsidR="0004547D"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 miejscu na liście do dofinansowania.</w:t>
            </w:r>
          </w:p>
        </w:tc>
      </w:tr>
      <w:tr w:rsidR="00F5177F" w:rsidRPr="008A3D62" w14:paraId="325C4F55" w14:textId="77777777" w:rsidTr="004212AC">
        <w:trPr>
          <w:trHeight w:val="104"/>
        </w:trPr>
        <w:tc>
          <w:tcPr>
            <w:tcW w:w="1809" w:type="dxa"/>
          </w:tcPr>
          <w:p w14:paraId="4FAA1F8F" w14:textId="00922888" w:rsidR="00F5177F" w:rsidRDefault="00F5177F" w:rsidP="00D31CB2">
            <w:pPr>
              <w:pStyle w:val="NormalnyWeb"/>
              <w:ind w:hanging="374"/>
              <w:jc w:val="both"/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auto"/>
                <w:sz w:val="22"/>
                <w:szCs w:val="22"/>
                <w:lang w:eastAsia="pl-PL"/>
              </w:rPr>
              <w:t xml:space="preserve">-     - </w:t>
            </w:r>
            <w:r w:rsidR="00F5073E">
              <w:rPr>
                <w:rFonts w:eastAsia="Times New Roman"/>
                <w:b/>
                <w:bCs/>
                <w:color w:val="auto"/>
                <w:sz w:val="22"/>
                <w:szCs w:val="22"/>
                <w:lang w:eastAsia="pl-PL"/>
              </w:rPr>
              <w:t>416</w:t>
            </w:r>
            <w:r>
              <w:rPr>
                <w:rFonts w:eastAsia="Times New Roman"/>
                <w:b/>
                <w:bCs/>
                <w:color w:val="auto"/>
                <w:sz w:val="22"/>
                <w:szCs w:val="22"/>
                <w:lang w:eastAsia="pl-PL"/>
              </w:rPr>
              <w:t>.000,- zł</w:t>
            </w:r>
            <w:r w:rsidRPr="004F72BF">
              <w:rPr>
                <w:rFonts w:eastAsia="Times New Roman"/>
                <w:b/>
                <w:bCs/>
                <w:color w:val="auto"/>
                <w:sz w:val="22"/>
                <w:szCs w:val="22"/>
                <w:lang w:eastAsia="pl-PL"/>
              </w:rPr>
              <w:t xml:space="preserve"> </w:t>
            </w:r>
            <w:r w:rsidRPr="004F72BF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 xml:space="preserve">    </w:t>
            </w:r>
            <w:r>
              <w:rPr>
                <w:rFonts w:eastAsia="Times New Roman"/>
                <w:color w:val="auto"/>
                <w:sz w:val="22"/>
                <w:szCs w:val="22"/>
                <w:lang w:eastAsia="pl-PL"/>
              </w:rPr>
              <w:t xml:space="preserve">        </w:t>
            </w:r>
          </w:p>
        </w:tc>
        <w:tc>
          <w:tcPr>
            <w:tcW w:w="7796" w:type="dxa"/>
          </w:tcPr>
          <w:p w14:paraId="14C3B0A4" w14:textId="74B792FB" w:rsidR="00F5177F" w:rsidRDefault="00F5177F" w:rsidP="00D31CB2">
            <w:pPr>
              <w:pStyle w:val="NormalnyWeb"/>
              <w:ind w:hanging="374"/>
              <w:jc w:val="both"/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</w:pPr>
            <w:r w:rsidRPr="004F72BF">
              <w:rPr>
                <w:rFonts w:eastAsia="Times New Roman"/>
                <w:iCs/>
                <w:color w:val="auto"/>
                <w:sz w:val="22"/>
                <w:szCs w:val="22"/>
                <w:lang w:eastAsia="pl-PL"/>
              </w:rPr>
              <w:t>R</w:t>
            </w:r>
            <w:r>
              <w:rPr>
                <w:rFonts w:eastAsia="Times New Roman"/>
                <w:iCs/>
                <w:color w:val="auto"/>
                <w:sz w:val="22"/>
                <w:szCs w:val="22"/>
                <w:lang w:eastAsia="pl-PL"/>
              </w:rPr>
              <w:t xml:space="preserve">  r</w:t>
            </w:r>
            <w:r w:rsidRPr="004F72BF">
              <w:rPr>
                <w:rFonts w:eastAsia="Times New Roman"/>
                <w:iCs/>
                <w:color w:val="auto"/>
                <w:sz w:val="22"/>
                <w:szCs w:val="22"/>
                <w:lang w:eastAsia="pl-PL"/>
              </w:rPr>
              <w:t>efundacji za poniesione wydatki na projekt pn.: „Pomorskie trasy rowerowe o znaczeniu międzynarodowym R-10 i Wiślana Trasa Rowerowa R-9”</w:t>
            </w:r>
            <w:r w:rsidR="001D4D42">
              <w:rPr>
                <w:rFonts w:eastAsia="Times New Roman"/>
                <w:iCs/>
                <w:color w:val="auto"/>
                <w:sz w:val="22"/>
                <w:szCs w:val="22"/>
                <w:lang w:eastAsia="pl-PL"/>
              </w:rPr>
              <w:t>,</w:t>
            </w:r>
          </w:p>
        </w:tc>
      </w:tr>
      <w:tr w:rsidR="001D4D42" w:rsidRPr="008A3D62" w14:paraId="7A1D3B51" w14:textId="77777777" w:rsidTr="004212AC">
        <w:trPr>
          <w:trHeight w:val="104"/>
        </w:trPr>
        <w:tc>
          <w:tcPr>
            <w:tcW w:w="1809" w:type="dxa"/>
          </w:tcPr>
          <w:p w14:paraId="3F06F215" w14:textId="1E5B09A9" w:rsidR="001D4D42" w:rsidRDefault="001D4D42" w:rsidP="00D31CB2">
            <w:pPr>
              <w:pStyle w:val="NormalnyWeb"/>
              <w:ind w:hanging="374"/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bCs/>
                <w:color w:val="auto"/>
                <w:sz w:val="22"/>
                <w:szCs w:val="22"/>
                <w:lang w:eastAsia="pl-PL"/>
              </w:rPr>
              <w:t>-     - 714.333,82 zł</w:t>
            </w:r>
            <w:r w:rsidRPr="004F72BF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 xml:space="preserve">  </w:t>
            </w:r>
            <w:r>
              <w:rPr>
                <w:rFonts w:eastAsia="Times New Roman"/>
                <w:color w:val="auto"/>
                <w:sz w:val="22"/>
                <w:szCs w:val="22"/>
                <w:lang w:eastAsia="pl-PL"/>
              </w:rPr>
              <w:t xml:space="preserve">        </w:t>
            </w:r>
          </w:p>
        </w:tc>
        <w:tc>
          <w:tcPr>
            <w:tcW w:w="7796" w:type="dxa"/>
          </w:tcPr>
          <w:p w14:paraId="0881E43A" w14:textId="6A304539" w:rsidR="001D4D42" w:rsidRPr="004F72BF" w:rsidRDefault="00E14273" w:rsidP="00D31CB2">
            <w:pPr>
              <w:pStyle w:val="NormalnyWeb"/>
              <w:ind w:hanging="374"/>
              <w:jc w:val="both"/>
              <w:rPr>
                <w:rFonts w:eastAsia="Times New Roman"/>
                <w:iCs/>
                <w:color w:val="auto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iCs/>
                <w:color w:val="auto"/>
                <w:sz w:val="22"/>
                <w:szCs w:val="22"/>
                <w:lang w:eastAsia="pl-PL"/>
              </w:rPr>
              <w:t>Pl wpływ refundacji za poniesione wydatki w projekcie pn. „ Zachowanie wielokulturowego dziedzictwa Żuław poprzez wykonanie robót budowlanych, remontowych i konserwatorskich w obiektach zabytkowych i obiektach położonych na terenach objętych ochrona konserwatorską w gminach żuławskich oraz stworzenie spójnej oferty turystycznej promującej tożsamość Żuław”,</w:t>
            </w:r>
          </w:p>
        </w:tc>
      </w:tr>
      <w:tr w:rsidR="00EF3EB6" w:rsidRPr="008A3D62" w14:paraId="7BD0F796" w14:textId="77777777" w:rsidTr="004212AC">
        <w:trPr>
          <w:trHeight w:val="104"/>
        </w:trPr>
        <w:tc>
          <w:tcPr>
            <w:tcW w:w="1809" w:type="dxa"/>
          </w:tcPr>
          <w:p w14:paraId="000CBA9A" w14:textId="2B8BA278" w:rsidR="00EF3EB6" w:rsidRDefault="00EF3EB6" w:rsidP="00D31CB2">
            <w:pPr>
              <w:pStyle w:val="NormalnyWeb"/>
              <w:ind w:hanging="374"/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bCs/>
                <w:color w:val="auto"/>
                <w:sz w:val="22"/>
                <w:szCs w:val="22"/>
                <w:lang w:eastAsia="pl-PL"/>
              </w:rPr>
              <w:t xml:space="preserve">      - 700,- zł</w:t>
            </w:r>
            <w:r w:rsidRPr="004F72BF">
              <w:rPr>
                <w:rFonts w:eastAsia="Times New Roman"/>
                <w:b/>
                <w:bCs/>
                <w:color w:val="auto"/>
                <w:sz w:val="22"/>
                <w:szCs w:val="22"/>
                <w:lang w:eastAsia="pl-PL"/>
              </w:rPr>
              <w:t xml:space="preserve"> </w:t>
            </w:r>
            <w:r w:rsidRPr="004F72BF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 xml:space="preserve">    </w:t>
            </w:r>
          </w:p>
        </w:tc>
        <w:tc>
          <w:tcPr>
            <w:tcW w:w="7796" w:type="dxa"/>
          </w:tcPr>
          <w:p w14:paraId="035F5873" w14:textId="1C6D0515" w:rsidR="00EF3EB6" w:rsidRDefault="00EF3EB6" w:rsidP="00D31CB2">
            <w:pPr>
              <w:pStyle w:val="NormalnyWeb"/>
              <w:ind w:hanging="374"/>
              <w:jc w:val="both"/>
              <w:rPr>
                <w:rFonts w:eastAsia="Times New Roman"/>
                <w:iCs/>
                <w:color w:val="auto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iCs/>
                <w:color w:val="auto"/>
                <w:sz w:val="22"/>
                <w:szCs w:val="22"/>
                <w:lang w:eastAsia="pl-PL"/>
              </w:rPr>
              <w:t xml:space="preserve">W wpływ darowizny w postaci świadczenia finansowego na realizacje projektu pn. : </w:t>
            </w:r>
            <w:r w:rsidRPr="00EF3EB6">
              <w:rPr>
                <w:rFonts w:eastAsia="Times New Roman"/>
                <w:iCs/>
                <w:color w:val="auto"/>
                <w:sz w:val="22"/>
                <w:szCs w:val="22"/>
                <w:lang w:eastAsia="pl-PL"/>
              </w:rPr>
              <w:t>"Czyste Żuławy"- zwiększenie wykorzystania energii ze źródeł odnawialnych w gminach Nowy Staw, Cedry Wielkie, Nowy Dwór Gdański, Miłoradz, Ostaszewo i Stegna</w:t>
            </w:r>
            <w:r>
              <w:rPr>
                <w:rFonts w:eastAsia="Times New Roman"/>
                <w:iCs/>
                <w:color w:val="auto"/>
                <w:sz w:val="22"/>
                <w:szCs w:val="22"/>
                <w:lang w:eastAsia="pl-PL"/>
              </w:rPr>
              <w:t>.</w:t>
            </w:r>
          </w:p>
        </w:tc>
      </w:tr>
    </w:tbl>
    <w:p w14:paraId="4719A902" w14:textId="77777777" w:rsidR="00DA7E65" w:rsidRDefault="00DA7E65" w:rsidP="00302B6E">
      <w:pPr>
        <w:pStyle w:val="Textbody"/>
        <w:spacing w:after="0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14:paraId="484F4A66" w14:textId="5EC30959" w:rsidR="00302B6E" w:rsidRPr="00F5177F" w:rsidRDefault="007067F5" w:rsidP="00302B6E">
      <w:pPr>
        <w:pStyle w:val="Textbody"/>
        <w:spacing w:after="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F5177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2</w:t>
      </w:r>
      <w:r w:rsidR="00302B6E" w:rsidRPr="00F5177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. Zwiększa się wydatki</w:t>
      </w:r>
      <w:r w:rsidR="00302B6E" w:rsidRPr="00F5177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budżetu gminy </w:t>
      </w:r>
      <w:r w:rsidR="00302B6E" w:rsidRPr="00F517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 kwotę </w:t>
      </w:r>
      <w:r w:rsidR="00302B6E" w:rsidRPr="00F5177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C2179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1.166.487,72</w:t>
      </w:r>
      <w:r w:rsidR="00302B6E" w:rsidRPr="00F5177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302B6E" w:rsidRPr="00F5177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zł</w:t>
      </w:r>
      <w:r w:rsidR="00302B6E" w:rsidRPr="00F517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które przeznacza się na następujące </w:t>
      </w:r>
      <w:r w:rsidR="00302B6E" w:rsidRPr="00F5177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zadania:</w:t>
      </w:r>
    </w:p>
    <w:p w14:paraId="06C46E95" w14:textId="77777777" w:rsidR="00C02C01" w:rsidRPr="00C02C01" w:rsidRDefault="00C02C01" w:rsidP="00302B6E">
      <w:pPr>
        <w:pStyle w:val="Textbody"/>
        <w:spacing w:after="0"/>
        <w:rPr>
          <w:rFonts w:eastAsia="Times New Roman" w:cs="Times New Roman"/>
          <w:color w:val="000000" w:themeColor="text1"/>
          <w:sz w:val="22"/>
          <w:szCs w:val="22"/>
          <w:lang w:eastAsia="pl-PL"/>
        </w:rPr>
      </w:pPr>
    </w:p>
    <w:tbl>
      <w:tblPr>
        <w:tblStyle w:val="Tabela-Siatk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655"/>
      </w:tblGrid>
      <w:tr w:rsidR="00302B6E" w:rsidRPr="00D27A93" w14:paraId="109E9403" w14:textId="77777777" w:rsidTr="004212AC">
        <w:tc>
          <w:tcPr>
            <w:tcW w:w="1809" w:type="dxa"/>
          </w:tcPr>
          <w:p w14:paraId="73F5F85B" w14:textId="16F37BEB" w:rsidR="00302B6E" w:rsidRPr="004F72BF" w:rsidRDefault="001E287A" w:rsidP="00CE4DA0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pl-PL"/>
              </w:rPr>
            </w:pPr>
            <w:r w:rsidRPr="004F72B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 xml:space="preserve">- </w:t>
            </w:r>
            <w:r w:rsidR="009616B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7.247,90</w:t>
            </w:r>
            <w:r w:rsidR="005B777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 xml:space="preserve"> </w:t>
            </w:r>
            <w:r w:rsidR="00786435" w:rsidRPr="004F72B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 xml:space="preserve">zł </w:t>
            </w:r>
            <w:r w:rsidR="00786435" w:rsidRPr="004F72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    </w:t>
            </w:r>
          </w:p>
        </w:tc>
        <w:tc>
          <w:tcPr>
            <w:tcW w:w="7655" w:type="dxa"/>
          </w:tcPr>
          <w:p w14:paraId="389E2554" w14:textId="554F212E" w:rsidR="00D31CB2" w:rsidRDefault="00D31CB2" w:rsidP="0018216E">
            <w:pPr>
              <w:pStyle w:val="NormalnyWeb"/>
              <w:ind w:left="-340"/>
              <w:jc w:val="both"/>
              <w:rPr>
                <w:rFonts w:eastAsia="Times New Roman"/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  <w:lang w:eastAsia="pl-PL"/>
              </w:rPr>
              <w:t xml:space="preserve">     </w:t>
            </w:r>
            <w:r w:rsidRPr="00160EE7">
              <w:rPr>
                <w:rFonts w:eastAsia="Times New Roman"/>
                <w:bCs/>
                <w:color w:val="auto"/>
                <w:sz w:val="22"/>
                <w:szCs w:val="22"/>
                <w:lang w:eastAsia="pl-PL"/>
              </w:rPr>
              <w:t xml:space="preserve">pokrycie wydatków jednorazowego dodatku do wynagrodzenia dla zatrudnionego </w:t>
            </w:r>
            <w:r>
              <w:rPr>
                <w:rFonts w:eastAsia="Times New Roman"/>
                <w:bCs/>
                <w:color w:val="auto"/>
                <w:sz w:val="22"/>
                <w:szCs w:val="22"/>
                <w:lang w:eastAsia="pl-PL"/>
              </w:rPr>
              <w:t xml:space="preserve">    </w:t>
            </w:r>
            <w:r w:rsidRPr="00160EE7">
              <w:rPr>
                <w:rFonts w:eastAsia="Times New Roman"/>
                <w:bCs/>
                <w:color w:val="auto"/>
                <w:sz w:val="22"/>
                <w:szCs w:val="22"/>
                <w:lang w:eastAsia="pl-PL"/>
              </w:rPr>
              <w:t>w</w:t>
            </w:r>
            <w:r>
              <w:rPr>
                <w:rFonts w:eastAsia="Times New Roman"/>
                <w:bCs/>
                <w:color w:val="auto"/>
                <w:sz w:val="22"/>
                <w:szCs w:val="22"/>
                <w:lang w:eastAsia="pl-PL"/>
              </w:rPr>
              <w:t xml:space="preserve">  </w:t>
            </w:r>
            <w:r w:rsidRPr="00160EE7">
              <w:rPr>
                <w:rFonts w:eastAsia="Times New Roman"/>
                <w:bCs/>
                <w:color w:val="auto"/>
                <w:sz w:val="22"/>
                <w:szCs w:val="22"/>
                <w:lang w:eastAsia="pl-PL"/>
              </w:rPr>
              <w:t xml:space="preserve">gminie asystenta rodziny w ramach podziału środków dokonanych przez </w:t>
            </w:r>
            <w:r>
              <w:rPr>
                <w:rFonts w:eastAsia="Times New Roman"/>
                <w:bCs/>
                <w:color w:val="auto"/>
                <w:sz w:val="22"/>
                <w:szCs w:val="22"/>
                <w:lang w:eastAsia="pl-PL"/>
              </w:rPr>
              <w:t xml:space="preserve">    </w:t>
            </w:r>
          </w:p>
          <w:p w14:paraId="3E45A382" w14:textId="68327A73" w:rsidR="00536323" w:rsidRPr="00EB56F9" w:rsidRDefault="00D31CB2" w:rsidP="0018216E">
            <w:pPr>
              <w:pStyle w:val="NormalnyWeb"/>
              <w:ind w:left="-340"/>
              <w:jc w:val="both"/>
              <w:rPr>
                <w:rFonts w:eastAsia="Times New Roman"/>
                <w:i/>
                <w:iCs/>
                <w:color w:val="auto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  <w:lang w:eastAsia="pl-PL"/>
              </w:rPr>
              <w:t xml:space="preserve">     </w:t>
            </w:r>
            <w:r w:rsidRPr="00160EE7">
              <w:rPr>
                <w:rFonts w:eastAsia="Times New Roman"/>
                <w:bCs/>
                <w:color w:val="auto"/>
                <w:sz w:val="22"/>
                <w:szCs w:val="22"/>
                <w:lang w:eastAsia="pl-PL"/>
              </w:rPr>
              <w:t>Ministerstwo Rodziny, Pracy i Polityki Społecznej</w:t>
            </w:r>
            <w:r w:rsidR="009616BB">
              <w:rPr>
                <w:rFonts w:eastAsia="Times New Roman"/>
                <w:bCs/>
                <w:color w:val="auto"/>
                <w:sz w:val="22"/>
                <w:szCs w:val="22"/>
                <w:lang w:eastAsia="pl-PL"/>
              </w:rPr>
              <w:t xml:space="preserve"> oraz refundacja wynagrodzeń,</w:t>
            </w:r>
          </w:p>
        </w:tc>
      </w:tr>
      <w:tr w:rsidR="004040AE" w:rsidRPr="006F4D4E" w14:paraId="253143FA" w14:textId="77777777" w:rsidTr="004212AC">
        <w:tc>
          <w:tcPr>
            <w:tcW w:w="1809" w:type="dxa"/>
          </w:tcPr>
          <w:p w14:paraId="3192206A" w14:textId="5B928651" w:rsidR="004040AE" w:rsidRPr="004F72BF" w:rsidRDefault="00F5177F" w:rsidP="00471FA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-</w:t>
            </w:r>
            <w:r w:rsidR="00EF3E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143.495,25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 zł</w:t>
            </w:r>
          </w:p>
        </w:tc>
        <w:tc>
          <w:tcPr>
            <w:tcW w:w="7655" w:type="dxa"/>
          </w:tcPr>
          <w:p w14:paraId="3B361786" w14:textId="0D135B67" w:rsidR="004040AE" w:rsidRPr="00AD1C3D" w:rsidRDefault="00F5177F" w:rsidP="00AD1C3D">
            <w:pPr>
              <w:pStyle w:val="Listapunktowan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zakupy oraz pozostałe usługi w rozdziale urzędy gmin,</w:t>
            </w:r>
          </w:p>
        </w:tc>
      </w:tr>
      <w:tr w:rsidR="008B079F" w:rsidRPr="008A3D62" w14:paraId="3CD5FE73" w14:textId="77777777" w:rsidTr="004212AC">
        <w:trPr>
          <w:trHeight w:val="333"/>
        </w:trPr>
        <w:tc>
          <w:tcPr>
            <w:tcW w:w="1809" w:type="dxa"/>
          </w:tcPr>
          <w:p w14:paraId="17C113F7" w14:textId="205E2C08" w:rsidR="008B079F" w:rsidRPr="004F72BF" w:rsidRDefault="00F5177F" w:rsidP="00224CD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-</w:t>
            </w:r>
            <w:r w:rsidR="001D4D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400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.000,- zł</w:t>
            </w:r>
          </w:p>
        </w:tc>
        <w:tc>
          <w:tcPr>
            <w:tcW w:w="7655" w:type="dxa"/>
          </w:tcPr>
          <w:p w14:paraId="725EB84F" w14:textId="77777777" w:rsidR="00F5177F" w:rsidRDefault="001A31FE" w:rsidP="00734F9B">
            <w:pPr>
              <w:ind w:left="-34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pl-PL"/>
              </w:rPr>
              <w:t xml:space="preserve">     </w:t>
            </w:r>
            <w:r w:rsidR="00F5177F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pl-PL"/>
              </w:rPr>
              <w:t xml:space="preserve">dodatkowe prace wykonane w bieżącym roku do zadania inwestycyjnego pn.: „    </w:t>
            </w:r>
          </w:p>
          <w:p w14:paraId="6527A446" w14:textId="43D92801" w:rsidR="008B079F" w:rsidRPr="00CA5152" w:rsidRDefault="00F5177F" w:rsidP="00734F9B">
            <w:pPr>
              <w:ind w:left="-34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pl-PL"/>
              </w:rPr>
              <w:t xml:space="preserve">      Budowa przedszkola samorządowego wraz ze żłobkiem w Cedrach Wielkich”,</w:t>
            </w:r>
          </w:p>
        </w:tc>
      </w:tr>
      <w:tr w:rsidR="00690479" w:rsidRPr="008A3D62" w14:paraId="2BE98BCC" w14:textId="77777777" w:rsidTr="004212AC">
        <w:tc>
          <w:tcPr>
            <w:tcW w:w="1809" w:type="dxa"/>
          </w:tcPr>
          <w:p w14:paraId="5574BE92" w14:textId="360BE48E" w:rsidR="00690479" w:rsidRPr="004F72BF" w:rsidRDefault="004A16F6" w:rsidP="00224CD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</w:pPr>
            <w:r w:rsidRPr="004F72B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 xml:space="preserve">- </w:t>
            </w:r>
            <w:r w:rsidR="00EF3EB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80</w:t>
            </w:r>
            <w:r w:rsidR="00F5177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.000,</w:t>
            </w:r>
            <w:r w:rsidRPr="004F72B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 xml:space="preserve">- zł </w:t>
            </w:r>
            <w:r w:rsidRPr="004F72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   </w:t>
            </w:r>
          </w:p>
        </w:tc>
        <w:tc>
          <w:tcPr>
            <w:tcW w:w="7655" w:type="dxa"/>
          </w:tcPr>
          <w:p w14:paraId="7ABFD209" w14:textId="48788492" w:rsidR="00690479" w:rsidRPr="00EB56F9" w:rsidRDefault="00F5177F" w:rsidP="00CB63A0">
            <w:pPr>
              <w:pStyle w:val="Textbody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zakupy oraz pozostałe usługi w rozdziale obiekty sportowe</w:t>
            </w:r>
            <w:r w:rsidR="001D4D42">
              <w:rPr>
                <w:rFonts w:ascii="Times New Roman" w:hAnsi="Times New Roman"/>
                <w:iCs/>
                <w:sz w:val="22"/>
                <w:szCs w:val="22"/>
              </w:rPr>
              <w:t>,</w:t>
            </w:r>
          </w:p>
        </w:tc>
      </w:tr>
      <w:tr w:rsidR="001D4D42" w:rsidRPr="008A3D62" w14:paraId="7AE504F7" w14:textId="77777777" w:rsidTr="004212AC">
        <w:tc>
          <w:tcPr>
            <w:tcW w:w="1809" w:type="dxa"/>
          </w:tcPr>
          <w:p w14:paraId="76E16BCA" w14:textId="4CBC72C5" w:rsidR="001D4D42" w:rsidRPr="004F72BF" w:rsidRDefault="001D4D42" w:rsidP="00224CD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-</w:t>
            </w:r>
            <w:r w:rsidR="00E1427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529.244,57 zł</w:t>
            </w:r>
          </w:p>
        </w:tc>
        <w:tc>
          <w:tcPr>
            <w:tcW w:w="7655" w:type="dxa"/>
          </w:tcPr>
          <w:p w14:paraId="40F10F4E" w14:textId="47CAE659" w:rsidR="001D4D42" w:rsidRPr="00E14273" w:rsidRDefault="00E14273" w:rsidP="00CB63A0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E14273">
              <w:rPr>
                <w:rFonts w:ascii="Times New Roman" w:hAnsi="Times New Roman" w:cs="Times New Roman"/>
                <w:iCs/>
                <w:sz w:val="22"/>
                <w:szCs w:val="22"/>
              </w:rPr>
              <w:t>przekazanie dotacji dla Partnerów projektu pn</w:t>
            </w:r>
            <w:r w:rsidR="00771E79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  <w:r w:rsidRPr="00E14273">
              <w:rPr>
                <w:rFonts w:ascii="Times New Roman" w:hAnsi="Times New Roman" w:cs="Times New Roman"/>
                <w:iCs/>
                <w:sz w:val="22"/>
                <w:szCs w:val="22"/>
              </w:rPr>
              <w:t>: „</w:t>
            </w:r>
            <w:r w:rsidRPr="00E14273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pl-PL"/>
              </w:rPr>
              <w:t xml:space="preserve">Zachowanie wielokulturowego dziedzictwa Żuław poprzez wykonanie robót budowlanych, remontowych i konserwatorskich w obiektach zabytkowych i obiektach położonych na terenach objętych ochrona konserwatorską w gminach żuławskich oraz stworzenie spójnej oferty turystycznej promującej tożsamość Żuław” tj. Gmina Nowy Staw, Gmina Nowy Dwór oraz 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pl-PL"/>
              </w:rPr>
              <w:t>Parafii w Trutnowach</w:t>
            </w:r>
            <w:r w:rsidR="004212AC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pl-PL"/>
              </w:rPr>
              <w:t xml:space="preserve"> ( refundacja za lata ubiegłe),</w:t>
            </w:r>
          </w:p>
        </w:tc>
      </w:tr>
      <w:tr w:rsidR="00E14273" w:rsidRPr="008A3D62" w14:paraId="6D2A648F" w14:textId="77777777" w:rsidTr="004212AC">
        <w:tc>
          <w:tcPr>
            <w:tcW w:w="1809" w:type="dxa"/>
          </w:tcPr>
          <w:p w14:paraId="02204D76" w14:textId="1896E5F8" w:rsidR="00E14273" w:rsidRDefault="00EF3EB6" w:rsidP="00224CD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 xml:space="preserve">-6.500,- zł </w:t>
            </w:r>
          </w:p>
        </w:tc>
        <w:tc>
          <w:tcPr>
            <w:tcW w:w="7655" w:type="dxa"/>
          </w:tcPr>
          <w:p w14:paraId="2C484FCE" w14:textId="196CFCA2" w:rsidR="00E14273" w:rsidRDefault="00EF3EB6" w:rsidP="00CB63A0">
            <w:pPr>
              <w:pStyle w:val="Textbody"/>
              <w:spacing w:after="0" w:line="240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wynagrodzenia oraz pozostałe pochodne w rozdziale gospodarka odpadami komunalnymi</w:t>
            </w:r>
            <w:r w:rsidR="004212AC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</w:tr>
      <w:bookmarkEnd w:id="0"/>
    </w:tbl>
    <w:p w14:paraId="2FC264B8" w14:textId="77777777" w:rsidR="001D4D42" w:rsidRDefault="001D4D42" w:rsidP="009F7333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</w:pPr>
    </w:p>
    <w:p w14:paraId="3A571F34" w14:textId="76EDFFA5" w:rsidR="00771E79" w:rsidRPr="00263B95" w:rsidRDefault="006367BB" w:rsidP="00771E79">
      <w:pPr>
        <w:pStyle w:val="Standard"/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lastRenderedPageBreak/>
        <w:t>3</w:t>
      </w:r>
      <w:r w:rsidR="00771E79" w:rsidRPr="005558B7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 xml:space="preserve">. </w:t>
      </w:r>
      <w:r w:rsidR="00771E79" w:rsidRPr="00263B95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 xml:space="preserve">W załączniku nr </w:t>
      </w:r>
      <w: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4</w:t>
      </w:r>
      <w:r w:rsidR="00771E79" w:rsidRPr="00263B9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w sprawie planu dochodów i wydatków związanych z realizacją zadań</w:t>
      </w:r>
    </w:p>
    <w:p w14:paraId="3B54EB37" w14:textId="77777777" w:rsidR="00771E79" w:rsidRPr="00263B95" w:rsidRDefault="00771E79" w:rsidP="00771E79">
      <w:pPr>
        <w:pStyle w:val="Standard"/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263B9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   wykonywanych na podstawie umów lub porozumień między jednostkami samorządu terytorialnego    </w:t>
      </w:r>
    </w:p>
    <w:p w14:paraId="43D06C8E" w14:textId="77777777" w:rsidR="00771E79" w:rsidRPr="00263B95" w:rsidRDefault="00771E79" w:rsidP="00771E79">
      <w:pPr>
        <w:pStyle w:val="Standard"/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263B9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   oraz miedzy jednostkami niezaliczanymi do sektora finansów publicznych na 2023 r.</w:t>
      </w:r>
    </w:p>
    <w:p w14:paraId="2DE159AE" w14:textId="77777777" w:rsidR="00771E79" w:rsidRPr="00263B95" w:rsidRDefault="00771E79" w:rsidP="00771E79">
      <w:pPr>
        <w:pStyle w:val="Standard"/>
        <w:tabs>
          <w:tab w:val="left" w:pos="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</w:p>
    <w:p w14:paraId="393A36BD" w14:textId="6ADC08C5" w:rsidR="00771E79" w:rsidRPr="00263B95" w:rsidRDefault="00771E79" w:rsidP="00771E79">
      <w:pPr>
        <w:pStyle w:val="Standard"/>
        <w:tabs>
          <w:tab w:val="left" w:pos="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  <w:bookmarkStart w:id="1" w:name="_Hlk153370800"/>
      <w:r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>a</w:t>
      </w:r>
      <w:r w:rsidRPr="00263B95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>) zwiększono</w:t>
      </w:r>
      <w:r w:rsidRPr="00263B9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planowane </w:t>
      </w:r>
      <w:r w:rsidR="006367B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dochody</w:t>
      </w:r>
      <w:r w:rsidRPr="00263B9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:</w:t>
      </w:r>
    </w:p>
    <w:bookmarkEnd w:id="1"/>
    <w:p w14:paraId="0952B1ED" w14:textId="3B9A1068" w:rsidR="00771E79" w:rsidRDefault="00771E79" w:rsidP="00771E79">
      <w:pPr>
        <w:pStyle w:val="Standard"/>
        <w:tabs>
          <w:tab w:val="left" w:pos="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  <w:r w:rsidRPr="00263B95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>- Ochotnicza Straż Po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 xml:space="preserve">żarna w Koszwałach w kwocie – </w:t>
      </w:r>
      <w:r w:rsidR="006367BB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>35</w:t>
      </w:r>
      <w:r w:rsidRPr="00263B95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>.000,- zł,</w:t>
      </w:r>
    </w:p>
    <w:p w14:paraId="1880E1B3" w14:textId="35F9A41F" w:rsidR="006367BB" w:rsidRPr="00263B95" w:rsidRDefault="006367BB" w:rsidP="00771E79">
      <w:pPr>
        <w:pStyle w:val="Standard"/>
        <w:tabs>
          <w:tab w:val="left" w:pos="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>- budżet gminy w kwocie – 2.000.000,- zł</w:t>
      </w:r>
    </w:p>
    <w:p w14:paraId="129E5F3D" w14:textId="77777777" w:rsidR="00771E79" w:rsidRDefault="00771E79" w:rsidP="00771E79">
      <w:pPr>
        <w:pStyle w:val="Standard"/>
        <w:tabs>
          <w:tab w:val="left" w:pos="0"/>
          <w:tab w:val="left" w:pos="7815"/>
        </w:tabs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</w:pPr>
    </w:p>
    <w:p w14:paraId="73C73BA0" w14:textId="168C2B58" w:rsidR="006367BB" w:rsidRDefault="006367BB" w:rsidP="007A25C8">
      <w:pPr>
        <w:pStyle w:val="Standard"/>
        <w:numPr>
          <w:ilvl w:val="0"/>
          <w:numId w:val="25"/>
        </w:numPr>
        <w:tabs>
          <w:tab w:val="left" w:pos="0"/>
        </w:tabs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263B95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>zwiększono</w:t>
      </w:r>
      <w:r w:rsidRPr="00263B9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planowane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wydatki</w:t>
      </w:r>
      <w:r w:rsidRPr="00263B9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:</w:t>
      </w:r>
    </w:p>
    <w:p w14:paraId="6FA203B3" w14:textId="178052BF" w:rsidR="006367BB" w:rsidRDefault="006367BB" w:rsidP="006367BB">
      <w:pPr>
        <w:pStyle w:val="Standard"/>
        <w:tabs>
          <w:tab w:val="left" w:pos="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>-  Gmina Nowy Staw w kwocie – 367.987,90</w:t>
      </w:r>
    </w:p>
    <w:p w14:paraId="7D980E8F" w14:textId="385341AF" w:rsidR="006367BB" w:rsidRDefault="006367BB" w:rsidP="006367BB">
      <w:pPr>
        <w:pStyle w:val="Standard"/>
        <w:tabs>
          <w:tab w:val="left" w:pos="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>- Gmina Nowy Dwór w kwocie – 159.179,93</w:t>
      </w:r>
    </w:p>
    <w:p w14:paraId="1D967BB6" w14:textId="10A3D0D8" w:rsidR="006367BB" w:rsidRPr="006367BB" w:rsidRDefault="006367BB" w:rsidP="006367BB">
      <w:pPr>
        <w:pStyle w:val="Standard"/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>- Parafia Trutnowy w kwocie – 2.076,74</w:t>
      </w:r>
    </w:p>
    <w:p w14:paraId="009D4082" w14:textId="77777777" w:rsidR="006367BB" w:rsidRPr="00263B95" w:rsidRDefault="006367BB" w:rsidP="00771E79">
      <w:pPr>
        <w:pStyle w:val="Standard"/>
        <w:tabs>
          <w:tab w:val="left" w:pos="0"/>
          <w:tab w:val="left" w:pos="7815"/>
        </w:tabs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</w:pPr>
    </w:p>
    <w:p w14:paraId="14AF7527" w14:textId="12D6E863" w:rsidR="001D4D42" w:rsidRPr="006367BB" w:rsidRDefault="00771E79" w:rsidP="006367BB">
      <w:pPr>
        <w:pStyle w:val="Standard"/>
        <w:tabs>
          <w:tab w:val="left" w:pos="-150"/>
        </w:tabs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Plan w/w załącznika</w:t>
      </w:r>
      <w:r w:rsidRPr="00630C1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po zmianach wynosi: po stronie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dochodów</w:t>
      </w:r>
      <w:r w:rsidRPr="007E2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</w:t>
      </w:r>
      <w:r w:rsidR="006367BB">
        <w:rPr>
          <w:rFonts w:ascii="Times New Roman" w:eastAsia="Times New Roman" w:hAnsi="Times New Roman" w:cs="Times New Roman"/>
          <w:sz w:val="20"/>
          <w:szCs w:val="20"/>
          <w:lang w:eastAsia="pl-PL"/>
        </w:rPr>
        <w:t>2.158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.80</w:t>
      </w:r>
      <w:r w:rsidRPr="007E2810">
        <w:rPr>
          <w:rFonts w:ascii="Times New Roman" w:eastAsia="Times New Roman" w:hAnsi="Times New Roman" w:cs="Times New Roman"/>
          <w:sz w:val="20"/>
          <w:szCs w:val="20"/>
          <w:lang w:eastAsia="pl-PL"/>
        </w:rPr>
        <w:t>0,-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zł a po stronie wydatków –  </w:t>
      </w:r>
      <w:r w:rsidR="006367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902.472,57 </w:t>
      </w:r>
      <w:r w:rsidRPr="007E2810">
        <w:rPr>
          <w:rFonts w:ascii="Times New Roman" w:eastAsia="Times New Roman" w:hAnsi="Times New Roman" w:cs="Times New Roman"/>
          <w:sz w:val="20"/>
          <w:szCs w:val="20"/>
          <w:lang w:eastAsia="pl-PL"/>
        </w:rPr>
        <w:t>zł.</w:t>
      </w:r>
    </w:p>
    <w:p w14:paraId="42773552" w14:textId="77777777" w:rsidR="001D4D42" w:rsidRDefault="001D4D42" w:rsidP="009F7333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</w:pPr>
    </w:p>
    <w:p w14:paraId="386F5A1A" w14:textId="638FA63F" w:rsidR="006367BB" w:rsidRDefault="006367BB" w:rsidP="006367BB">
      <w:pPr>
        <w:pStyle w:val="Tekstpodstawowy"/>
        <w:contextualSpacing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4</w:t>
      </w:r>
      <w:r w:rsidRPr="00AE02DF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 xml:space="preserve">. </w:t>
      </w:r>
      <w:r w:rsidRPr="00771E7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 xml:space="preserve">W załączniku nr </w:t>
      </w:r>
      <w: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5</w:t>
      </w:r>
      <w:r w:rsidRPr="00AE02D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w sprawie planu dochodów gromadzonych na wydzielonym rachunku jednostek oświatowych </w:t>
      </w:r>
      <w:r w:rsidRPr="00AE02DF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i wydatków nimi finansowanych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w 2023r.</w:t>
      </w:r>
      <w:r w:rsidRPr="00AE02D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u w:val="single"/>
          <w:lang w:eastAsia="pl-PL"/>
        </w:rPr>
        <w:t>przeniesiono</w:t>
      </w:r>
      <w:r w:rsidRPr="0062011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planowane środki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 xml:space="preserve">  wydatków  o kwotę</w:t>
      </w:r>
      <w:r w:rsidRPr="00620110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2"/>
          <w:szCs w:val="22"/>
          <w:lang w:eastAsia="pl-PL"/>
        </w:rPr>
        <w:t xml:space="preserve">1.052,- </w:t>
      </w:r>
      <w:r w:rsidRPr="000F128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2"/>
          <w:szCs w:val="22"/>
          <w:lang w:eastAsia="pl-PL"/>
        </w:rPr>
        <w:t>zł.</w:t>
      </w:r>
    </w:p>
    <w:p w14:paraId="22E061A0" w14:textId="77777777" w:rsidR="006367BB" w:rsidRPr="00E26421" w:rsidRDefault="006367BB" w:rsidP="006367BB">
      <w:pPr>
        <w:pStyle w:val="Tekstpodstawowy"/>
        <w:spacing w:before="240" w:after="0"/>
        <w:contextualSpacing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2"/>
          <w:szCs w:val="22"/>
          <w:lang w:eastAsia="pl-PL"/>
        </w:rPr>
      </w:pPr>
    </w:p>
    <w:p w14:paraId="6777D24A" w14:textId="77777777" w:rsidR="006367BB" w:rsidRPr="00AE02DF" w:rsidRDefault="006367BB" w:rsidP="006367BB">
      <w:pPr>
        <w:pStyle w:val="Tekstpodstawowy"/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AE02D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Plan w/w załącznika po zmianach wynosi: po stronie doc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hodów i po stronie wydatków – 53.320,40 </w:t>
      </w:r>
      <w:r w:rsidRPr="00AE02D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zł.</w:t>
      </w:r>
    </w:p>
    <w:p w14:paraId="6D5A2D54" w14:textId="77777777" w:rsidR="001D4D42" w:rsidRDefault="001D4D42" w:rsidP="009F7333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</w:pPr>
    </w:p>
    <w:p w14:paraId="264B8C6E" w14:textId="09AC842B" w:rsidR="006773CE" w:rsidRPr="009F7333" w:rsidRDefault="006773CE" w:rsidP="009F7333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</w:pPr>
    </w:p>
    <w:sectPr w:rsidR="006773CE" w:rsidRPr="009F7333" w:rsidSect="00747655">
      <w:pgSz w:w="11906" w:h="16838" w:code="9"/>
      <w:pgMar w:top="1134" w:right="1440" w:bottom="1797" w:left="1440" w:header="720" w:footer="1009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D0EEE" w14:textId="77777777" w:rsidR="00382736" w:rsidRDefault="00382736">
      <w:r>
        <w:separator/>
      </w:r>
    </w:p>
    <w:p w14:paraId="22829C8D" w14:textId="77777777" w:rsidR="00382736" w:rsidRDefault="00382736"/>
  </w:endnote>
  <w:endnote w:type="continuationSeparator" w:id="0">
    <w:p w14:paraId="66FDF50C" w14:textId="77777777" w:rsidR="00382736" w:rsidRDefault="00382736">
      <w:r>
        <w:continuationSeparator/>
      </w:r>
    </w:p>
    <w:p w14:paraId="37AECD30" w14:textId="77777777" w:rsidR="00382736" w:rsidRDefault="003827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06EE9" w14:textId="77777777" w:rsidR="00382736" w:rsidRDefault="00382736">
      <w:r>
        <w:separator/>
      </w:r>
    </w:p>
    <w:p w14:paraId="391B9CAA" w14:textId="77777777" w:rsidR="00382736" w:rsidRDefault="00382736"/>
  </w:footnote>
  <w:footnote w:type="continuationSeparator" w:id="0">
    <w:p w14:paraId="4252E3C0" w14:textId="77777777" w:rsidR="00382736" w:rsidRDefault="00382736">
      <w:r>
        <w:continuationSeparator/>
      </w:r>
    </w:p>
    <w:p w14:paraId="00F80F66" w14:textId="77777777" w:rsidR="00382736" w:rsidRDefault="003827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DE791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0C9D2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E53FF"/>
    <w:multiLevelType w:val="hybridMultilevel"/>
    <w:tmpl w:val="191A5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406F79"/>
    <w:multiLevelType w:val="hybridMultilevel"/>
    <w:tmpl w:val="BD783822"/>
    <w:lvl w:ilvl="0" w:tplc="507AB1F6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7235F0"/>
    <w:multiLevelType w:val="hybridMultilevel"/>
    <w:tmpl w:val="61880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AC24FC"/>
    <w:multiLevelType w:val="hybridMultilevel"/>
    <w:tmpl w:val="B2EA36D4"/>
    <w:lvl w:ilvl="0" w:tplc="F3C465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2B2C21"/>
    <w:multiLevelType w:val="hybridMultilevel"/>
    <w:tmpl w:val="35849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B2705"/>
    <w:multiLevelType w:val="multilevel"/>
    <w:tmpl w:val="3588FFA8"/>
    <w:styleLink w:val="WW8Num3"/>
    <w:lvl w:ilvl="0">
      <w:numFmt w:val="bullet"/>
      <w:lvlText w:val="-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A033777"/>
    <w:multiLevelType w:val="hybridMultilevel"/>
    <w:tmpl w:val="60C03982"/>
    <w:lvl w:ilvl="0" w:tplc="956258F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902A9"/>
    <w:multiLevelType w:val="multilevel"/>
    <w:tmpl w:val="78783504"/>
    <w:styleLink w:val="WW8Num4"/>
    <w:lvl w:ilvl="0">
      <w:start w:val="1"/>
      <w:numFmt w:val="decimal"/>
      <w:lvlText w:val="%1)"/>
      <w:lvlJc w:val="left"/>
      <w:pPr>
        <w:ind w:left="180" w:hanging="360"/>
      </w:p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18" w15:restartNumberingAfterBreak="0">
    <w:nsid w:val="55706BA5"/>
    <w:multiLevelType w:val="hybridMultilevel"/>
    <w:tmpl w:val="5DD664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161E2"/>
    <w:multiLevelType w:val="hybridMultilevel"/>
    <w:tmpl w:val="AE8267E0"/>
    <w:lvl w:ilvl="0" w:tplc="CF4C31B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2485E"/>
    <w:multiLevelType w:val="hybridMultilevel"/>
    <w:tmpl w:val="BB0EAC2A"/>
    <w:lvl w:ilvl="0" w:tplc="2354BEFE">
      <w:start w:val="2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B2DE7"/>
    <w:multiLevelType w:val="hybridMultilevel"/>
    <w:tmpl w:val="F7003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E41C02"/>
    <w:multiLevelType w:val="multilevel"/>
    <w:tmpl w:val="5170848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b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7BC75A10"/>
    <w:multiLevelType w:val="hybridMultilevel"/>
    <w:tmpl w:val="3B2089B2"/>
    <w:lvl w:ilvl="0" w:tplc="5166134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032227">
    <w:abstractNumId w:val="9"/>
  </w:num>
  <w:num w:numId="2" w16cid:durableId="2079399612">
    <w:abstractNumId w:val="8"/>
  </w:num>
  <w:num w:numId="3" w16cid:durableId="1744059541">
    <w:abstractNumId w:val="7"/>
  </w:num>
  <w:num w:numId="4" w16cid:durableId="1228998205">
    <w:abstractNumId w:val="6"/>
  </w:num>
  <w:num w:numId="5" w16cid:durableId="1174758856">
    <w:abstractNumId w:val="5"/>
  </w:num>
  <w:num w:numId="6" w16cid:durableId="609581418">
    <w:abstractNumId w:val="4"/>
  </w:num>
  <w:num w:numId="7" w16cid:durableId="825437365">
    <w:abstractNumId w:val="3"/>
  </w:num>
  <w:num w:numId="8" w16cid:durableId="2010985374">
    <w:abstractNumId w:val="2"/>
  </w:num>
  <w:num w:numId="9" w16cid:durableId="1135104288">
    <w:abstractNumId w:val="1"/>
  </w:num>
  <w:num w:numId="10" w16cid:durableId="1265267774">
    <w:abstractNumId w:val="0"/>
  </w:num>
  <w:num w:numId="11" w16cid:durableId="962151715">
    <w:abstractNumId w:val="17"/>
  </w:num>
  <w:num w:numId="12" w16cid:durableId="359748484">
    <w:abstractNumId w:val="15"/>
  </w:num>
  <w:num w:numId="13" w16cid:durableId="680668301">
    <w:abstractNumId w:val="22"/>
  </w:num>
  <w:num w:numId="14" w16cid:durableId="235744542">
    <w:abstractNumId w:val="11"/>
  </w:num>
  <w:num w:numId="15" w16cid:durableId="1055859984">
    <w:abstractNumId w:val="16"/>
  </w:num>
  <w:num w:numId="16" w16cid:durableId="1457407725">
    <w:abstractNumId w:val="13"/>
  </w:num>
  <w:num w:numId="17" w16cid:durableId="939409012">
    <w:abstractNumId w:val="10"/>
  </w:num>
  <w:num w:numId="18" w16cid:durableId="1909611822">
    <w:abstractNumId w:val="18"/>
  </w:num>
  <w:num w:numId="19" w16cid:durableId="1438908885">
    <w:abstractNumId w:val="19"/>
  </w:num>
  <w:num w:numId="20" w16cid:durableId="885026847">
    <w:abstractNumId w:val="14"/>
  </w:num>
  <w:num w:numId="21" w16cid:durableId="1553032467">
    <w:abstractNumId w:val="21"/>
  </w:num>
  <w:num w:numId="22" w16cid:durableId="1233276135">
    <w:abstractNumId w:val="12"/>
  </w:num>
  <w:num w:numId="23" w16cid:durableId="1695573377">
    <w:abstractNumId w:val="9"/>
  </w:num>
  <w:num w:numId="24" w16cid:durableId="1917786160">
    <w:abstractNumId w:val="23"/>
  </w:num>
  <w:num w:numId="25" w16cid:durableId="826630717">
    <w:abstractNumId w:val="20"/>
  </w:num>
  <w:num w:numId="26" w16cid:durableId="2147115208">
    <w:abstractNumId w:val="8"/>
  </w:num>
  <w:num w:numId="27" w16cid:durableId="11191062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041"/>
    <w:rsid w:val="00000DC9"/>
    <w:rsid w:val="000045EE"/>
    <w:rsid w:val="00005B5C"/>
    <w:rsid w:val="00006B46"/>
    <w:rsid w:val="0000728A"/>
    <w:rsid w:val="00012532"/>
    <w:rsid w:val="00012DE0"/>
    <w:rsid w:val="00013ACA"/>
    <w:rsid w:val="00017EA4"/>
    <w:rsid w:val="000205C1"/>
    <w:rsid w:val="0002116D"/>
    <w:rsid w:val="00021360"/>
    <w:rsid w:val="00023D88"/>
    <w:rsid w:val="0002522D"/>
    <w:rsid w:val="0002609A"/>
    <w:rsid w:val="00026756"/>
    <w:rsid w:val="00026F49"/>
    <w:rsid w:val="0002727A"/>
    <w:rsid w:val="000272E2"/>
    <w:rsid w:val="00037D13"/>
    <w:rsid w:val="00040009"/>
    <w:rsid w:val="00041847"/>
    <w:rsid w:val="00041B77"/>
    <w:rsid w:val="00043273"/>
    <w:rsid w:val="0004547D"/>
    <w:rsid w:val="0004755A"/>
    <w:rsid w:val="00047F2B"/>
    <w:rsid w:val="00055BB7"/>
    <w:rsid w:val="00055BDB"/>
    <w:rsid w:val="000560F1"/>
    <w:rsid w:val="00061663"/>
    <w:rsid w:val="00063BBC"/>
    <w:rsid w:val="00064EDB"/>
    <w:rsid w:val="00065E35"/>
    <w:rsid w:val="00066FEE"/>
    <w:rsid w:val="0007191B"/>
    <w:rsid w:val="00071D30"/>
    <w:rsid w:val="000727B0"/>
    <w:rsid w:val="000750F0"/>
    <w:rsid w:val="0007529A"/>
    <w:rsid w:val="00076A17"/>
    <w:rsid w:val="00080F0D"/>
    <w:rsid w:val="000817AE"/>
    <w:rsid w:val="00081F12"/>
    <w:rsid w:val="000824C0"/>
    <w:rsid w:val="00083E2F"/>
    <w:rsid w:val="00084E6E"/>
    <w:rsid w:val="000866AC"/>
    <w:rsid w:val="000874A1"/>
    <w:rsid w:val="00090C5A"/>
    <w:rsid w:val="000918FC"/>
    <w:rsid w:val="00094C82"/>
    <w:rsid w:val="00097252"/>
    <w:rsid w:val="000973EE"/>
    <w:rsid w:val="000A0076"/>
    <w:rsid w:val="000A286C"/>
    <w:rsid w:val="000B1F34"/>
    <w:rsid w:val="000B2290"/>
    <w:rsid w:val="000B2A42"/>
    <w:rsid w:val="000B61A1"/>
    <w:rsid w:val="000B6AD8"/>
    <w:rsid w:val="000B7A8A"/>
    <w:rsid w:val="000C1529"/>
    <w:rsid w:val="000C2B57"/>
    <w:rsid w:val="000C3154"/>
    <w:rsid w:val="000C5686"/>
    <w:rsid w:val="000D2D4B"/>
    <w:rsid w:val="000D4565"/>
    <w:rsid w:val="000D682D"/>
    <w:rsid w:val="000D6D84"/>
    <w:rsid w:val="000D7590"/>
    <w:rsid w:val="000E2EF3"/>
    <w:rsid w:val="000E4201"/>
    <w:rsid w:val="000E704C"/>
    <w:rsid w:val="000F128E"/>
    <w:rsid w:val="000F207B"/>
    <w:rsid w:val="000F2231"/>
    <w:rsid w:val="000F2A82"/>
    <w:rsid w:val="000F5529"/>
    <w:rsid w:val="000F5C44"/>
    <w:rsid w:val="000F74C0"/>
    <w:rsid w:val="000F76CA"/>
    <w:rsid w:val="00100C94"/>
    <w:rsid w:val="00104BAF"/>
    <w:rsid w:val="001052A6"/>
    <w:rsid w:val="00105308"/>
    <w:rsid w:val="0011001B"/>
    <w:rsid w:val="0011165A"/>
    <w:rsid w:val="00112687"/>
    <w:rsid w:val="00112A6A"/>
    <w:rsid w:val="00115C37"/>
    <w:rsid w:val="00117BC7"/>
    <w:rsid w:val="001204D7"/>
    <w:rsid w:val="00121762"/>
    <w:rsid w:val="00122F1E"/>
    <w:rsid w:val="001243D6"/>
    <w:rsid w:val="00124ACC"/>
    <w:rsid w:val="001256DE"/>
    <w:rsid w:val="00126111"/>
    <w:rsid w:val="00126862"/>
    <w:rsid w:val="00131ECD"/>
    <w:rsid w:val="00131EF3"/>
    <w:rsid w:val="00133D63"/>
    <w:rsid w:val="00134D88"/>
    <w:rsid w:val="001360FA"/>
    <w:rsid w:val="0013691B"/>
    <w:rsid w:val="00136B75"/>
    <w:rsid w:val="00137BC5"/>
    <w:rsid w:val="00137CE4"/>
    <w:rsid w:val="00140338"/>
    <w:rsid w:val="001412AF"/>
    <w:rsid w:val="001422BE"/>
    <w:rsid w:val="0014301E"/>
    <w:rsid w:val="00143051"/>
    <w:rsid w:val="00143CFB"/>
    <w:rsid w:val="00146016"/>
    <w:rsid w:val="00153E9C"/>
    <w:rsid w:val="0015474D"/>
    <w:rsid w:val="00155146"/>
    <w:rsid w:val="00155F19"/>
    <w:rsid w:val="00156B08"/>
    <w:rsid w:val="00156BF8"/>
    <w:rsid w:val="0015781E"/>
    <w:rsid w:val="00160BB0"/>
    <w:rsid w:val="001653FE"/>
    <w:rsid w:val="001661E2"/>
    <w:rsid w:val="0016795E"/>
    <w:rsid w:val="001702EA"/>
    <w:rsid w:val="00170E9B"/>
    <w:rsid w:val="00173DE9"/>
    <w:rsid w:val="00174217"/>
    <w:rsid w:val="001749B6"/>
    <w:rsid w:val="00174BC5"/>
    <w:rsid w:val="0018216E"/>
    <w:rsid w:val="00182718"/>
    <w:rsid w:val="00185701"/>
    <w:rsid w:val="00187236"/>
    <w:rsid w:val="001921A7"/>
    <w:rsid w:val="00193825"/>
    <w:rsid w:val="00195B34"/>
    <w:rsid w:val="00196D8A"/>
    <w:rsid w:val="001A1737"/>
    <w:rsid w:val="001A31FE"/>
    <w:rsid w:val="001A4F39"/>
    <w:rsid w:val="001A573E"/>
    <w:rsid w:val="001A62AD"/>
    <w:rsid w:val="001A6946"/>
    <w:rsid w:val="001B336F"/>
    <w:rsid w:val="001B4AFE"/>
    <w:rsid w:val="001C02DC"/>
    <w:rsid w:val="001C0E12"/>
    <w:rsid w:val="001C1C1F"/>
    <w:rsid w:val="001D25E8"/>
    <w:rsid w:val="001D32E4"/>
    <w:rsid w:val="001D4D42"/>
    <w:rsid w:val="001D4D4C"/>
    <w:rsid w:val="001E05A6"/>
    <w:rsid w:val="001E10A5"/>
    <w:rsid w:val="001E15AD"/>
    <w:rsid w:val="001E1783"/>
    <w:rsid w:val="001E2447"/>
    <w:rsid w:val="001E287A"/>
    <w:rsid w:val="001E3306"/>
    <w:rsid w:val="001E3F0C"/>
    <w:rsid w:val="001F00A6"/>
    <w:rsid w:val="001F0111"/>
    <w:rsid w:val="001F19CA"/>
    <w:rsid w:val="001F52DB"/>
    <w:rsid w:val="001F63A3"/>
    <w:rsid w:val="001F658F"/>
    <w:rsid w:val="001F6F25"/>
    <w:rsid w:val="002019DD"/>
    <w:rsid w:val="00201C2E"/>
    <w:rsid w:val="00204087"/>
    <w:rsid w:val="0020513E"/>
    <w:rsid w:val="00205ED0"/>
    <w:rsid w:val="00211FC1"/>
    <w:rsid w:val="00214976"/>
    <w:rsid w:val="00220D9D"/>
    <w:rsid w:val="00220DB0"/>
    <w:rsid w:val="002224E0"/>
    <w:rsid w:val="00223676"/>
    <w:rsid w:val="00224CDC"/>
    <w:rsid w:val="00227464"/>
    <w:rsid w:val="00230EF4"/>
    <w:rsid w:val="002314B9"/>
    <w:rsid w:val="002317D9"/>
    <w:rsid w:val="00232014"/>
    <w:rsid w:val="002327EC"/>
    <w:rsid w:val="00233309"/>
    <w:rsid w:val="00233CAE"/>
    <w:rsid w:val="002351B6"/>
    <w:rsid w:val="00235218"/>
    <w:rsid w:val="0023612C"/>
    <w:rsid w:val="002362A2"/>
    <w:rsid w:val="00236FA8"/>
    <w:rsid w:val="00241E8D"/>
    <w:rsid w:val="00245809"/>
    <w:rsid w:val="00251688"/>
    <w:rsid w:val="00251926"/>
    <w:rsid w:val="002527ED"/>
    <w:rsid w:val="00253988"/>
    <w:rsid w:val="002544E6"/>
    <w:rsid w:val="002572C5"/>
    <w:rsid w:val="00260CBE"/>
    <w:rsid w:val="00260CBF"/>
    <w:rsid w:val="00263B95"/>
    <w:rsid w:val="00266D85"/>
    <w:rsid w:val="002701BD"/>
    <w:rsid w:val="00271941"/>
    <w:rsid w:val="00272C30"/>
    <w:rsid w:val="00273516"/>
    <w:rsid w:val="002746EC"/>
    <w:rsid w:val="00275BC7"/>
    <w:rsid w:val="00277BCF"/>
    <w:rsid w:val="002800B9"/>
    <w:rsid w:val="002809F1"/>
    <w:rsid w:val="00281536"/>
    <w:rsid w:val="00287623"/>
    <w:rsid w:val="0029042C"/>
    <w:rsid w:val="002917E5"/>
    <w:rsid w:val="00291E5D"/>
    <w:rsid w:val="00296AE0"/>
    <w:rsid w:val="00296DF6"/>
    <w:rsid w:val="00297214"/>
    <w:rsid w:val="002A4245"/>
    <w:rsid w:val="002A47B8"/>
    <w:rsid w:val="002A692E"/>
    <w:rsid w:val="002A754C"/>
    <w:rsid w:val="002B0406"/>
    <w:rsid w:val="002B2EF3"/>
    <w:rsid w:val="002B46C5"/>
    <w:rsid w:val="002B6142"/>
    <w:rsid w:val="002B7ED0"/>
    <w:rsid w:val="002C5436"/>
    <w:rsid w:val="002C780D"/>
    <w:rsid w:val="002D2570"/>
    <w:rsid w:val="002D4368"/>
    <w:rsid w:val="002D5AE5"/>
    <w:rsid w:val="002D784F"/>
    <w:rsid w:val="002E39A9"/>
    <w:rsid w:val="002E43E7"/>
    <w:rsid w:val="002E4D45"/>
    <w:rsid w:val="002E69F3"/>
    <w:rsid w:val="002E76A3"/>
    <w:rsid w:val="002F015B"/>
    <w:rsid w:val="002F274A"/>
    <w:rsid w:val="002F33A3"/>
    <w:rsid w:val="002F3652"/>
    <w:rsid w:val="002F3983"/>
    <w:rsid w:val="002F39C4"/>
    <w:rsid w:val="002F5952"/>
    <w:rsid w:val="002F614D"/>
    <w:rsid w:val="002F69D6"/>
    <w:rsid w:val="002F7C79"/>
    <w:rsid w:val="00300873"/>
    <w:rsid w:val="003021FA"/>
    <w:rsid w:val="00302B6E"/>
    <w:rsid w:val="00303BA2"/>
    <w:rsid w:val="003058BA"/>
    <w:rsid w:val="00306200"/>
    <w:rsid w:val="003068C5"/>
    <w:rsid w:val="003132B0"/>
    <w:rsid w:val="00314C91"/>
    <w:rsid w:val="00320333"/>
    <w:rsid w:val="0032202C"/>
    <w:rsid w:val="00326DE5"/>
    <w:rsid w:val="0032719E"/>
    <w:rsid w:val="003313DA"/>
    <w:rsid w:val="00332C46"/>
    <w:rsid w:val="00333362"/>
    <w:rsid w:val="003338AE"/>
    <w:rsid w:val="00334552"/>
    <w:rsid w:val="00335CE2"/>
    <w:rsid w:val="00337255"/>
    <w:rsid w:val="00337B69"/>
    <w:rsid w:val="003401F3"/>
    <w:rsid w:val="0034084E"/>
    <w:rsid w:val="00344490"/>
    <w:rsid w:val="0034522A"/>
    <w:rsid w:val="00346056"/>
    <w:rsid w:val="0034646F"/>
    <w:rsid w:val="00347BB9"/>
    <w:rsid w:val="003507D3"/>
    <w:rsid w:val="00350EEC"/>
    <w:rsid w:val="00351524"/>
    <w:rsid w:val="003545AF"/>
    <w:rsid w:val="00355305"/>
    <w:rsid w:val="00361904"/>
    <w:rsid w:val="00364B91"/>
    <w:rsid w:val="003654EC"/>
    <w:rsid w:val="0036592B"/>
    <w:rsid w:val="00366C19"/>
    <w:rsid w:val="00372BEB"/>
    <w:rsid w:val="0037499D"/>
    <w:rsid w:val="0037582C"/>
    <w:rsid w:val="00381030"/>
    <w:rsid w:val="00382736"/>
    <w:rsid w:val="003843EA"/>
    <w:rsid w:val="003865B1"/>
    <w:rsid w:val="00387FEB"/>
    <w:rsid w:val="00390E15"/>
    <w:rsid w:val="0039113C"/>
    <w:rsid w:val="0039183A"/>
    <w:rsid w:val="003958DA"/>
    <w:rsid w:val="00397305"/>
    <w:rsid w:val="003A2685"/>
    <w:rsid w:val="003A440C"/>
    <w:rsid w:val="003A445B"/>
    <w:rsid w:val="003A52A7"/>
    <w:rsid w:val="003A6363"/>
    <w:rsid w:val="003A6CF8"/>
    <w:rsid w:val="003A6F83"/>
    <w:rsid w:val="003B00FA"/>
    <w:rsid w:val="003B052F"/>
    <w:rsid w:val="003B0A85"/>
    <w:rsid w:val="003B57E5"/>
    <w:rsid w:val="003B5D63"/>
    <w:rsid w:val="003B68A2"/>
    <w:rsid w:val="003C0277"/>
    <w:rsid w:val="003C0592"/>
    <w:rsid w:val="003C0E32"/>
    <w:rsid w:val="003C443E"/>
    <w:rsid w:val="003C46B8"/>
    <w:rsid w:val="003C6B10"/>
    <w:rsid w:val="003D3357"/>
    <w:rsid w:val="003E3A12"/>
    <w:rsid w:val="003F0710"/>
    <w:rsid w:val="003F34E4"/>
    <w:rsid w:val="004000E1"/>
    <w:rsid w:val="004002D7"/>
    <w:rsid w:val="00400749"/>
    <w:rsid w:val="00401853"/>
    <w:rsid w:val="004018C5"/>
    <w:rsid w:val="00403DC1"/>
    <w:rsid w:val="004040AE"/>
    <w:rsid w:val="00406904"/>
    <w:rsid w:val="00411F77"/>
    <w:rsid w:val="004137D6"/>
    <w:rsid w:val="00414BF6"/>
    <w:rsid w:val="0041781A"/>
    <w:rsid w:val="004212AC"/>
    <w:rsid w:val="00423136"/>
    <w:rsid w:val="0042336B"/>
    <w:rsid w:val="00424083"/>
    <w:rsid w:val="00426CBB"/>
    <w:rsid w:val="0042764E"/>
    <w:rsid w:val="0043173D"/>
    <w:rsid w:val="004333CC"/>
    <w:rsid w:val="00434AA0"/>
    <w:rsid w:val="00442075"/>
    <w:rsid w:val="00443BCE"/>
    <w:rsid w:val="00443C3D"/>
    <w:rsid w:val="00445046"/>
    <w:rsid w:val="00447041"/>
    <w:rsid w:val="004477EB"/>
    <w:rsid w:val="00447B4D"/>
    <w:rsid w:val="0045051C"/>
    <w:rsid w:val="00450CC4"/>
    <w:rsid w:val="00451E49"/>
    <w:rsid w:val="004538D5"/>
    <w:rsid w:val="004541DC"/>
    <w:rsid w:val="0045781B"/>
    <w:rsid w:val="00461474"/>
    <w:rsid w:val="00464DB7"/>
    <w:rsid w:val="004654C4"/>
    <w:rsid w:val="0046660A"/>
    <w:rsid w:val="00467000"/>
    <w:rsid w:val="004677A9"/>
    <w:rsid w:val="004679EA"/>
    <w:rsid w:val="00470B0B"/>
    <w:rsid w:val="00470CE3"/>
    <w:rsid w:val="0047150F"/>
    <w:rsid w:val="00471FAA"/>
    <w:rsid w:val="00472E81"/>
    <w:rsid w:val="004807D6"/>
    <w:rsid w:val="00481FFB"/>
    <w:rsid w:val="004838C0"/>
    <w:rsid w:val="00486EEF"/>
    <w:rsid w:val="00490737"/>
    <w:rsid w:val="00491331"/>
    <w:rsid w:val="004A0174"/>
    <w:rsid w:val="004A16F6"/>
    <w:rsid w:val="004A1BF8"/>
    <w:rsid w:val="004A204C"/>
    <w:rsid w:val="004A272A"/>
    <w:rsid w:val="004A54D9"/>
    <w:rsid w:val="004A5676"/>
    <w:rsid w:val="004A5A03"/>
    <w:rsid w:val="004A5B22"/>
    <w:rsid w:val="004A6951"/>
    <w:rsid w:val="004A6CC5"/>
    <w:rsid w:val="004A7AF4"/>
    <w:rsid w:val="004B142D"/>
    <w:rsid w:val="004B1A34"/>
    <w:rsid w:val="004B217F"/>
    <w:rsid w:val="004B2D24"/>
    <w:rsid w:val="004B4ADA"/>
    <w:rsid w:val="004B54F6"/>
    <w:rsid w:val="004B5A54"/>
    <w:rsid w:val="004C08CD"/>
    <w:rsid w:val="004C1CDC"/>
    <w:rsid w:val="004C630C"/>
    <w:rsid w:val="004C7544"/>
    <w:rsid w:val="004D1ED9"/>
    <w:rsid w:val="004D499E"/>
    <w:rsid w:val="004D531C"/>
    <w:rsid w:val="004D7D67"/>
    <w:rsid w:val="004E01DE"/>
    <w:rsid w:val="004E07E3"/>
    <w:rsid w:val="004E0A8F"/>
    <w:rsid w:val="004E1FBA"/>
    <w:rsid w:val="004E6D8D"/>
    <w:rsid w:val="004E6E8A"/>
    <w:rsid w:val="004F1CD8"/>
    <w:rsid w:val="004F35D9"/>
    <w:rsid w:val="004F670A"/>
    <w:rsid w:val="004F72BF"/>
    <w:rsid w:val="004F755E"/>
    <w:rsid w:val="00501019"/>
    <w:rsid w:val="0050343B"/>
    <w:rsid w:val="0050354B"/>
    <w:rsid w:val="005046EB"/>
    <w:rsid w:val="005054B0"/>
    <w:rsid w:val="00512366"/>
    <w:rsid w:val="00512377"/>
    <w:rsid w:val="00517CB4"/>
    <w:rsid w:val="005210B0"/>
    <w:rsid w:val="00522323"/>
    <w:rsid w:val="00522D86"/>
    <w:rsid w:val="005243D2"/>
    <w:rsid w:val="00527333"/>
    <w:rsid w:val="00530493"/>
    <w:rsid w:val="005321F8"/>
    <w:rsid w:val="00536323"/>
    <w:rsid w:val="00536DCA"/>
    <w:rsid w:val="0054038C"/>
    <w:rsid w:val="00540BFB"/>
    <w:rsid w:val="00541F73"/>
    <w:rsid w:val="00544094"/>
    <w:rsid w:val="0055433F"/>
    <w:rsid w:val="005558B7"/>
    <w:rsid w:val="00555E10"/>
    <w:rsid w:val="00562385"/>
    <w:rsid w:val="00564166"/>
    <w:rsid w:val="0057490C"/>
    <w:rsid w:val="00577714"/>
    <w:rsid w:val="0058464E"/>
    <w:rsid w:val="00586E56"/>
    <w:rsid w:val="005923E4"/>
    <w:rsid w:val="005925BE"/>
    <w:rsid w:val="00595EFE"/>
    <w:rsid w:val="005964A8"/>
    <w:rsid w:val="005A14DE"/>
    <w:rsid w:val="005A4D0F"/>
    <w:rsid w:val="005A51BF"/>
    <w:rsid w:val="005B777B"/>
    <w:rsid w:val="005C11BD"/>
    <w:rsid w:val="005C4D41"/>
    <w:rsid w:val="005D22CC"/>
    <w:rsid w:val="005D662C"/>
    <w:rsid w:val="005D6FFD"/>
    <w:rsid w:val="005E12CE"/>
    <w:rsid w:val="005E4786"/>
    <w:rsid w:val="005E7EF9"/>
    <w:rsid w:val="005F02F1"/>
    <w:rsid w:val="005F05C1"/>
    <w:rsid w:val="005F20CC"/>
    <w:rsid w:val="005F26A8"/>
    <w:rsid w:val="005F3657"/>
    <w:rsid w:val="005F4496"/>
    <w:rsid w:val="005F504C"/>
    <w:rsid w:val="005F6CB8"/>
    <w:rsid w:val="005F6EEC"/>
    <w:rsid w:val="00601AE5"/>
    <w:rsid w:val="006020FD"/>
    <w:rsid w:val="006028DA"/>
    <w:rsid w:val="00604EDF"/>
    <w:rsid w:val="006050C9"/>
    <w:rsid w:val="0060549B"/>
    <w:rsid w:val="0061009A"/>
    <w:rsid w:val="00610281"/>
    <w:rsid w:val="00610B1D"/>
    <w:rsid w:val="006148CD"/>
    <w:rsid w:val="00614A63"/>
    <w:rsid w:val="00617B3B"/>
    <w:rsid w:val="00620110"/>
    <w:rsid w:val="006234AF"/>
    <w:rsid w:val="00630B16"/>
    <w:rsid w:val="00630C12"/>
    <w:rsid w:val="00632821"/>
    <w:rsid w:val="00633F3A"/>
    <w:rsid w:val="0063492B"/>
    <w:rsid w:val="006353B3"/>
    <w:rsid w:val="006367BB"/>
    <w:rsid w:val="0064096D"/>
    <w:rsid w:val="006420C1"/>
    <w:rsid w:val="00642D6F"/>
    <w:rsid w:val="0064314A"/>
    <w:rsid w:val="0064516C"/>
    <w:rsid w:val="00647457"/>
    <w:rsid w:val="00650D6A"/>
    <w:rsid w:val="0065142D"/>
    <w:rsid w:val="00654055"/>
    <w:rsid w:val="006540A8"/>
    <w:rsid w:val="00654B57"/>
    <w:rsid w:val="00660DD8"/>
    <w:rsid w:val="00660FB2"/>
    <w:rsid w:val="006615C6"/>
    <w:rsid w:val="00664BD3"/>
    <w:rsid w:val="00664D17"/>
    <w:rsid w:val="00667F64"/>
    <w:rsid w:val="0067154F"/>
    <w:rsid w:val="00673ACF"/>
    <w:rsid w:val="0067452C"/>
    <w:rsid w:val="0067495E"/>
    <w:rsid w:val="00674A56"/>
    <w:rsid w:val="00676CA0"/>
    <w:rsid w:val="00676F64"/>
    <w:rsid w:val="006773CE"/>
    <w:rsid w:val="00680E84"/>
    <w:rsid w:val="00683892"/>
    <w:rsid w:val="006866CF"/>
    <w:rsid w:val="00687D64"/>
    <w:rsid w:val="00690248"/>
    <w:rsid w:val="00690479"/>
    <w:rsid w:val="006915D3"/>
    <w:rsid w:val="006942D0"/>
    <w:rsid w:val="006947CD"/>
    <w:rsid w:val="00694C40"/>
    <w:rsid w:val="006954E4"/>
    <w:rsid w:val="0069601A"/>
    <w:rsid w:val="006964CC"/>
    <w:rsid w:val="00697240"/>
    <w:rsid w:val="006A172F"/>
    <w:rsid w:val="006A2E68"/>
    <w:rsid w:val="006A4E3C"/>
    <w:rsid w:val="006A5682"/>
    <w:rsid w:val="006A6D5B"/>
    <w:rsid w:val="006B04F7"/>
    <w:rsid w:val="006B2A55"/>
    <w:rsid w:val="006B3897"/>
    <w:rsid w:val="006C0BD9"/>
    <w:rsid w:val="006C1B1B"/>
    <w:rsid w:val="006C6B22"/>
    <w:rsid w:val="006C728C"/>
    <w:rsid w:val="006C7618"/>
    <w:rsid w:val="006D0126"/>
    <w:rsid w:val="006D0CF8"/>
    <w:rsid w:val="006D440D"/>
    <w:rsid w:val="006D442B"/>
    <w:rsid w:val="006D4859"/>
    <w:rsid w:val="006D5533"/>
    <w:rsid w:val="006D6BD1"/>
    <w:rsid w:val="006E0CEB"/>
    <w:rsid w:val="006E2D9D"/>
    <w:rsid w:val="006E340B"/>
    <w:rsid w:val="006E4509"/>
    <w:rsid w:val="006E54D7"/>
    <w:rsid w:val="006E588B"/>
    <w:rsid w:val="006F112B"/>
    <w:rsid w:val="006F3B8A"/>
    <w:rsid w:val="006F3CB6"/>
    <w:rsid w:val="006F425A"/>
    <w:rsid w:val="007003DC"/>
    <w:rsid w:val="00701506"/>
    <w:rsid w:val="00702059"/>
    <w:rsid w:val="00702F04"/>
    <w:rsid w:val="0070371E"/>
    <w:rsid w:val="00703F32"/>
    <w:rsid w:val="007066D3"/>
    <w:rsid w:val="007067F5"/>
    <w:rsid w:val="0071192B"/>
    <w:rsid w:val="00711E84"/>
    <w:rsid w:val="00712F25"/>
    <w:rsid w:val="007157D3"/>
    <w:rsid w:val="00715E5C"/>
    <w:rsid w:val="00715EDC"/>
    <w:rsid w:val="00717E3D"/>
    <w:rsid w:val="007214F1"/>
    <w:rsid w:val="0072220D"/>
    <w:rsid w:val="0072457B"/>
    <w:rsid w:val="007321A5"/>
    <w:rsid w:val="00732DBB"/>
    <w:rsid w:val="00732E4D"/>
    <w:rsid w:val="007334F7"/>
    <w:rsid w:val="00733795"/>
    <w:rsid w:val="007346EE"/>
    <w:rsid w:val="00734F9B"/>
    <w:rsid w:val="00741395"/>
    <w:rsid w:val="00743000"/>
    <w:rsid w:val="00743B9E"/>
    <w:rsid w:val="00743F0F"/>
    <w:rsid w:val="00744CCE"/>
    <w:rsid w:val="00745453"/>
    <w:rsid w:val="00746203"/>
    <w:rsid w:val="00747655"/>
    <w:rsid w:val="0075175C"/>
    <w:rsid w:val="00754291"/>
    <w:rsid w:val="00754D62"/>
    <w:rsid w:val="00754E03"/>
    <w:rsid w:val="00756D26"/>
    <w:rsid w:val="00757729"/>
    <w:rsid w:val="007613C7"/>
    <w:rsid w:val="0076140A"/>
    <w:rsid w:val="007631FB"/>
    <w:rsid w:val="007639FE"/>
    <w:rsid w:val="00763C70"/>
    <w:rsid w:val="0076469C"/>
    <w:rsid w:val="00764B46"/>
    <w:rsid w:val="0076756F"/>
    <w:rsid w:val="007700FA"/>
    <w:rsid w:val="00770B29"/>
    <w:rsid w:val="0077109B"/>
    <w:rsid w:val="00771AF8"/>
    <w:rsid w:val="00771E79"/>
    <w:rsid w:val="007720FB"/>
    <w:rsid w:val="00775084"/>
    <w:rsid w:val="00777135"/>
    <w:rsid w:val="0078056C"/>
    <w:rsid w:val="00782C6C"/>
    <w:rsid w:val="00786435"/>
    <w:rsid w:val="00787608"/>
    <w:rsid w:val="00791112"/>
    <w:rsid w:val="00794147"/>
    <w:rsid w:val="007962A0"/>
    <w:rsid w:val="007A25C8"/>
    <w:rsid w:val="007A2688"/>
    <w:rsid w:val="007A2EA9"/>
    <w:rsid w:val="007A50B5"/>
    <w:rsid w:val="007A58B1"/>
    <w:rsid w:val="007A61E1"/>
    <w:rsid w:val="007B062D"/>
    <w:rsid w:val="007B0A07"/>
    <w:rsid w:val="007B23A0"/>
    <w:rsid w:val="007B39D1"/>
    <w:rsid w:val="007B6F59"/>
    <w:rsid w:val="007C0BCF"/>
    <w:rsid w:val="007C1332"/>
    <w:rsid w:val="007C14CF"/>
    <w:rsid w:val="007C4071"/>
    <w:rsid w:val="007C4759"/>
    <w:rsid w:val="007D0845"/>
    <w:rsid w:val="007D37FF"/>
    <w:rsid w:val="007D3DB7"/>
    <w:rsid w:val="007D3EF2"/>
    <w:rsid w:val="007D481E"/>
    <w:rsid w:val="007E2810"/>
    <w:rsid w:val="007E3B0C"/>
    <w:rsid w:val="007E3E72"/>
    <w:rsid w:val="007E4C31"/>
    <w:rsid w:val="007F25CC"/>
    <w:rsid w:val="007F25F0"/>
    <w:rsid w:val="007F59C3"/>
    <w:rsid w:val="00800D8D"/>
    <w:rsid w:val="00801300"/>
    <w:rsid w:val="00801B08"/>
    <w:rsid w:val="00801DBA"/>
    <w:rsid w:val="00801DF1"/>
    <w:rsid w:val="00804DF9"/>
    <w:rsid w:val="00805049"/>
    <w:rsid w:val="00805E52"/>
    <w:rsid w:val="0080670F"/>
    <w:rsid w:val="00806BEE"/>
    <w:rsid w:val="00807733"/>
    <w:rsid w:val="00810E2A"/>
    <w:rsid w:val="0081188C"/>
    <w:rsid w:val="008145A3"/>
    <w:rsid w:val="00814FB4"/>
    <w:rsid w:val="00817E50"/>
    <w:rsid w:val="0082093F"/>
    <w:rsid w:val="00821CD8"/>
    <w:rsid w:val="00821E1B"/>
    <w:rsid w:val="00824A58"/>
    <w:rsid w:val="0082533C"/>
    <w:rsid w:val="00827CB4"/>
    <w:rsid w:val="008311B4"/>
    <w:rsid w:val="00835949"/>
    <w:rsid w:val="008411E7"/>
    <w:rsid w:val="00843EF5"/>
    <w:rsid w:val="00846DC7"/>
    <w:rsid w:val="008471A1"/>
    <w:rsid w:val="0085283D"/>
    <w:rsid w:val="00854075"/>
    <w:rsid w:val="00860313"/>
    <w:rsid w:val="00861146"/>
    <w:rsid w:val="00861376"/>
    <w:rsid w:val="0086351E"/>
    <w:rsid w:val="0086459D"/>
    <w:rsid w:val="008674A2"/>
    <w:rsid w:val="008708F7"/>
    <w:rsid w:val="0087157B"/>
    <w:rsid w:val="00871AB1"/>
    <w:rsid w:val="00871FFE"/>
    <w:rsid w:val="00873477"/>
    <w:rsid w:val="00874CD6"/>
    <w:rsid w:val="00876DA9"/>
    <w:rsid w:val="00876E93"/>
    <w:rsid w:val="00881A34"/>
    <w:rsid w:val="00882332"/>
    <w:rsid w:val="0088385C"/>
    <w:rsid w:val="00886112"/>
    <w:rsid w:val="00886366"/>
    <w:rsid w:val="0089017E"/>
    <w:rsid w:val="00890E37"/>
    <w:rsid w:val="00891455"/>
    <w:rsid w:val="00892CC6"/>
    <w:rsid w:val="00892D09"/>
    <w:rsid w:val="00894744"/>
    <w:rsid w:val="00895CEC"/>
    <w:rsid w:val="00897BC3"/>
    <w:rsid w:val="008A14F8"/>
    <w:rsid w:val="008A16A9"/>
    <w:rsid w:val="008A1E0D"/>
    <w:rsid w:val="008A2620"/>
    <w:rsid w:val="008A3D62"/>
    <w:rsid w:val="008A5BD2"/>
    <w:rsid w:val="008A67BF"/>
    <w:rsid w:val="008B079F"/>
    <w:rsid w:val="008B1D0D"/>
    <w:rsid w:val="008B210E"/>
    <w:rsid w:val="008B7C3D"/>
    <w:rsid w:val="008C04E0"/>
    <w:rsid w:val="008C08FA"/>
    <w:rsid w:val="008C1B98"/>
    <w:rsid w:val="008D2EB3"/>
    <w:rsid w:val="008D34DF"/>
    <w:rsid w:val="008D5281"/>
    <w:rsid w:val="008D6C01"/>
    <w:rsid w:val="008E1D94"/>
    <w:rsid w:val="008E2A1A"/>
    <w:rsid w:val="008E2AA3"/>
    <w:rsid w:val="008E2C64"/>
    <w:rsid w:val="008E39D7"/>
    <w:rsid w:val="008E53C6"/>
    <w:rsid w:val="008F1BE9"/>
    <w:rsid w:val="008F550E"/>
    <w:rsid w:val="00900595"/>
    <w:rsid w:val="00901735"/>
    <w:rsid w:val="00902D10"/>
    <w:rsid w:val="00912DC3"/>
    <w:rsid w:val="00914237"/>
    <w:rsid w:val="00916F61"/>
    <w:rsid w:val="00917386"/>
    <w:rsid w:val="00917806"/>
    <w:rsid w:val="00920710"/>
    <w:rsid w:val="00920CD6"/>
    <w:rsid w:val="00921403"/>
    <w:rsid w:val="00921EC9"/>
    <w:rsid w:val="009227D4"/>
    <w:rsid w:val="00922D7A"/>
    <w:rsid w:val="00927E00"/>
    <w:rsid w:val="00931168"/>
    <w:rsid w:val="00932984"/>
    <w:rsid w:val="00932EB9"/>
    <w:rsid w:val="009349A1"/>
    <w:rsid w:val="009357EC"/>
    <w:rsid w:val="00935D76"/>
    <w:rsid w:val="009379A5"/>
    <w:rsid w:val="00940114"/>
    <w:rsid w:val="00940A44"/>
    <w:rsid w:val="00942060"/>
    <w:rsid w:val="009421EF"/>
    <w:rsid w:val="00944E3A"/>
    <w:rsid w:val="00946F79"/>
    <w:rsid w:val="00947704"/>
    <w:rsid w:val="00951B84"/>
    <w:rsid w:val="00955934"/>
    <w:rsid w:val="00960695"/>
    <w:rsid w:val="009616BB"/>
    <w:rsid w:val="009633ED"/>
    <w:rsid w:val="00963B85"/>
    <w:rsid w:val="00963FBB"/>
    <w:rsid w:val="00965FAF"/>
    <w:rsid w:val="00967DE2"/>
    <w:rsid w:val="00971331"/>
    <w:rsid w:val="009716D0"/>
    <w:rsid w:val="00972529"/>
    <w:rsid w:val="0098050E"/>
    <w:rsid w:val="00983B86"/>
    <w:rsid w:val="00983BB3"/>
    <w:rsid w:val="009867DD"/>
    <w:rsid w:val="0098725D"/>
    <w:rsid w:val="0098788C"/>
    <w:rsid w:val="0098788E"/>
    <w:rsid w:val="00990580"/>
    <w:rsid w:val="00991017"/>
    <w:rsid w:val="00992786"/>
    <w:rsid w:val="00994074"/>
    <w:rsid w:val="009944D1"/>
    <w:rsid w:val="0099577A"/>
    <w:rsid w:val="00997165"/>
    <w:rsid w:val="00997D1F"/>
    <w:rsid w:val="009A1008"/>
    <w:rsid w:val="009A2D4F"/>
    <w:rsid w:val="009A2DE1"/>
    <w:rsid w:val="009A331B"/>
    <w:rsid w:val="009A5549"/>
    <w:rsid w:val="009B1EC0"/>
    <w:rsid w:val="009B3829"/>
    <w:rsid w:val="009B3982"/>
    <w:rsid w:val="009B4E61"/>
    <w:rsid w:val="009B58EC"/>
    <w:rsid w:val="009B6E72"/>
    <w:rsid w:val="009C7839"/>
    <w:rsid w:val="009D156D"/>
    <w:rsid w:val="009D2B19"/>
    <w:rsid w:val="009D721C"/>
    <w:rsid w:val="009E014B"/>
    <w:rsid w:val="009E39A8"/>
    <w:rsid w:val="009E455B"/>
    <w:rsid w:val="009F04FD"/>
    <w:rsid w:val="009F4FEF"/>
    <w:rsid w:val="009F7333"/>
    <w:rsid w:val="009F7CE9"/>
    <w:rsid w:val="00A0008A"/>
    <w:rsid w:val="00A00396"/>
    <w:rsid w:val="00A02044"/>
    <w:rsid w:val="00A02699"/>
    <w:rsid w:val="00A034F2"/>
    <w:rsid w:val="00A04C4C"/>
    <w:rsid w:val="00A061F3"/>
    <w:rsid w:val="00A07D10"/>
    <w:rsid w:val="00A10D8A"/>
    <w:rsid w:val="00A12DC8"/>
    <w:rsid w:val="00A13B2B"/>
    <w:rsid w:val="00A140E7"/>
    <w:rsid w:val="00A1486D"/>
    <w:rsid w:val="00A1556B"/>
    <w:rsid w:val="00A156E4"/>
    <w:rsid w:val="00A17E76"/>
    <w:rsid w:val="00A2177D"/>
    <w:rsid w:val="00A218D3"/>
    <w:rsid w:val="00A222F6"/>
    <w:rsid w:val="00A23C60"/>
    <w:rsid w:val="00A24310"/>
    <w:rsid w:val="00A24601"/>
    <w:rsid w:val="00A2511A"/>
    <w:rsid w:val="00A301AF"/>
    <w:rsid w:val="00A35795"/>
    <w:rsid w:val="00A35A31"/>
    <w:rsid w:val="00A362A4"/>
    <w:rsid w:val="00A36660"/>
    <w:rsid w:val="00A378A9"/>
    <w:rsid w:val="00A37D00"/>
    <w:rsid w:val="00A410B9"/>
    <w:rsid w:val="00A411CA"/>
    <w:rsid w:val="00A414CD"/>
    <w:rsid w:val="00A4379F"/>
    <w:rsid w:val="00A44B9E"/>
    <w:rsid w:val="00A4764D"/>
    <w:rsid w:val="00A47D28"/>
    <w:rsid w:val="00A56794"/>
    <w:rsid w:val="00A569C2"/>
    <w:rsid w:val="00A57409"/>
    <w:rsid w:val="00A601E3"/>
    <w:rsid w:val="00A60A96"/>
    <w:rsid w:val="00A60B30"/>
    <w:rsid w:val="00A6148B"/>
    <w:rsid w:val="00A63455"/>
    <w:rsid w:val="00A649F6"/>
    <w:rsid w:val="00A71821"/>
    <w:rsid w:val="00A71FBA"/>
    <w:rsid w:val="00A723EE"/>
    <w:rsid w:val="00A74356"/>
    <w:rsid w:val="00A77C07"/>
    <w:rsid w:val="00A82F91"/>
    <w:rsid w:val="00A84F4A"/>
    <w:rsid w:val="00A85D38"/>
    <w:rsid w:val="00A8739D"/>
    <w:rsid w:val="00A903A4"/>
    <w:rsid w:val="00A96031"/>
    <w:rsid w:val="00A96762"/>
    <w:rsid w:val="00AA037D"/>
    <w:rsid w:val="00AA1A5D"/>
    <w:rsid w:val="00AA38E9"/>
    <w:rsid w:val="00AA5B26"/>
    <w:rsid w:val="00AB202D"/>
    <w:rsid w:val="00AB2ED6"/>
    <w:rsid w:val="00AB2F18"/>
    <w:rsid w:val="00AB5754"/>
    <w:rsid w:val="00AB75A1"/>
    <w:rsid w:val="00AC0E1E"/>
    <w:rsid w:val="00AC1AB9"/>
    <w:rsid w:val="00AC34A3"/>
    <w:rsid w:val="00AC531B"/>
    <w:rsid w:val="00AD1C3D"/>
    <w:rsid w:val="00AD3108"/>
    <w:rsid w:val="00AD45BE"/>
    <w:rsid w:val="00AE2899"/>
    <w:rsid w:val="00AE3E23"/>
    <w:rsid w:val="00AE4F9B"/>
    <w:rsid w:val="00AE7379"/>
    <w:rsid w:val="00AF1059"/>
    <w:rsid w:val="00AF2D8F"/>
    <w:rsid w:val="00AF2F2C"/>
    <w:rsid w:val="00AF3D6F"/>
    <w:rsid w:val="00AF44E6"/>
    <w:rsid w:val="00AF496E"/>
    <w:rsid w:val="00AF4C67"/>
    <w:rsid w:val="00AF4E1E"/>
    <w:rsid w:val="00AF70D9"/>
    <w:rsid w:val="00B03011"/>
    <w:rsid w:val="00B045AF"/>
    <w:rsid w:val="00B052C3"/>
    <w:rsid w:val="00B102DA"/>
    <w:rsid w:val="00B10748"/>
    <w:rsid w:val="00B11DA9"/>
    <w:rsid w:val="00B11E13"/>
    <w:rsid w:val="00B12268"/>
    <w:rsid w:val="00B123C4"/>
    <w:rsid w:val="00B14712"/>
    <w:rsid w:val="00B15541"/>
    <w:rsid w:val="00B15828"/>
    <w:rsid w:val="00B16942"/>
    <w:rsid w:val="00B211FC"/>
    <w:rsid w:val="00B22BA2"/>
    <w:rsid w:val="00B263D5"/>
    <w:rsid w:val="00B27DA6"/>
    <w:rsid w:val="00B317B3"/>
    <w:rsid w:val="00B32956"/>
    <w:rsid w:val="00B33BAE"/>
    <w:rsid w:val="00B342AD"/>
    <w:rsid w:val="00B36B22"/>
    <w:rsid w:val="00B4003A"/>
    <w:rsid w:val="00B400DA"/>
    <w:rsid w:val="00B40F20"/>
    <w:rsid w:val="00B40FA0"/>
    <w:rsid w:val="00B4181F"/>
    <w:rsid w:val="00B420F2"/>
    <w:rsid w:val="00B427B4"/>
    <w:rsid w:val="00B4413E"/>
    <w:rsid w:val="00B44298"/>
    <w:rsid w:val="00B45584"/>
    <w:rsid w:val="00B4622E"/>
    <w:rsid w:val="00B46D5C"/>
    <w:rsid w:val="00B47C9C"/>
    <w:rsid w:val="00B51E7D"/>
    <w:rsid w:val="00B53ED7"/>
    <w:rsid w:val="00B57E5F"/>
    <w:rsid w:val="00B62233"/>
    <w:rsid w:val="00B62B1C"/>
    <w:rsid w:val="00B65CF8"/>
    <w:rsid w:val="00B6608D"/>
    <w:rsid w:val="00B67573"/>
    <w:rsid w:val="00B70989"/>
    <w:rsid w:val="00B7341A"/>
    <w:rsid w:val="00B76D09"/>
    <w:rsid w:val="00B8133A"/>
    <w:rsid w:val="00B84556"/>
    <w:rsid w:val="00B84F39"/>
    <w:rsid w:val="00B85BBF"/>
    <w:rsid w:val="00B85F5A"/>
    <w:rsid w:val="00B86791"/>
    <w:rsid w:val="00B86F17"/>
    <w:rsid w:val="00B87EBF"/>
    <w:rsid w:val="00B90A64"/>
    <w:rsid w:val="00B913E4"/>
    <w:rsid w:val="00B94170"/>
    <w:rsid w:val="00B95CD3"/>
    <w:rsid w:val="00B96B6C"/>
    <w:rsid w:val="00BA0601"/>
    <w:rsid w:val="00BA18FE"/>
    <w:rsid w:val="00BA3F1F"/>
    <w:rsid w:val="00BB45B3"/>
    <w:rsid w:val="00BB575D"/>
    <w:rsid w:val="00BB7F40"/>
    <w:rsid w:val="00BC2AB7"/>
    <w:rsid w:val="00BC5E38"/>
    <w:rsid w:val="00BD359D"/>
    <w:rsid w:val="00BD5B3D"/>
    <w:rsid w:val="00BE1161"/>
    <w:rsid w:val="00BE2DBD"/>
    <w:rsid w:val="00BE4248"/>
    <w:rsid w:val="00BE5018"/>
    <w:rsid w:val="00C005AC"/>
    <w:rsid w:val="00C00CB4"/>
    <w:rsid w:val="00C00F51"/>
    <w:rsid w:val="00C0135E"/>
    <w:rsid w:val="00C02C01"/>
    <w:rsid w:val="00C043CC"/>
    <w:rsid w:val="00C105BF"/>
    <w:rsid w:val="00C10659"/>
    <w:rsid w:val="00C1177E"/>
    <w:rsid w:val="00C12F80"/>
    <w:rsid w:val="00C13C02"/>
    <w:rsid w:val="00C2179B"/>
    <w:rsid w:val="00C21DA3"/>
    <w:rsid w:val="00C23A27"/>
    <w:rsid w:val="00C24FD5"/>
    <w:rsid w:val="00C25453"/>
    <w:rsid w:val="00C254EB"/>
    <w:rsid w:val="00C27337"/>
    <w:rsid w:val="00C32806"/>
    <w:rsid w:val="00C333E9"/>
    <w:rsid w:val="00C36ACC"/>
    <w:rsid w:val="00C45530"/>
    <w:rsid w:val="00C45684"/>
    <w:rsid w:val="00C5690F"/>
    <w:rsid w:val="00C61751"/>
    <w:rsid w:val="00C62A32"/>
    <w:rsid w:val="00C6381B"/>
    <w:rsid w:val="00C64CDA"/>
    <w:rsid w:val="00C65662"/>
    <w:rsid w:val="00C67A72"/>
    <w:rsid w:val="00C67BB2"/>
    <w:rsid w:val="00C70111"/>
    <w:rsid w:val="00C70834"/>
    <w:rsid w:val="00C7542B"/>
    <w:rsid w:val="00C75F44"/>
    <w:rsid w:val="00C77A9D"/>
    <w:rsid w:val="00C811F9"/>
    <w:rsid w:val="00C81EBD"/>
    <w:rsid w:val="00C825E5"/>
    <w:rsid w:val="00C90331"/>
    <w:rsid w:val="00C91F34"/>
    <w:rsid w:val="00C922B4"/>
    <w:rsid w:val="00C941D4"/>
    <w:rsid w:val="00C97A14"/>
    <w:rsid w:val="00CA1027"/>
    <w:rsid w:val="00CA2BDD"/>
    <w:rsid w:val="00CA3008"/>
    <w:rsid w:val="00CA5152"/>
    <w:rsid w:val="00CA52BB"/>
    <w:rsid w:val="00CA767A"/>
    <w:rsid w:val="00CB0B4F"/>
    <w:rsid w:val="00CB16D4"/>
    <w:rsid w:val="00CB1FB2"/>
    <w:rsid w:val="00CB23A0"/>
    <w:rsid w:val="00CB3619"/>
    <w:rsid w:val="00CB5E82"/>
    <w:rsid w:val="00CB63A0"/>
    <w:rsid w:val="00CB6D4A"/>
    <w:rsid w:val="00CC5830"/>
    <w:rsid w:val="00CC6319"/>
    <w:rsid w:val="00CC6371"/>
    <w:rsid w:val="00CD0C4F"/>
    <w:rsid w:val="00CD3759"/>
    <w:rsid w:val="00CD43D9"/>
    <w:rsid w:val="00CD5B36"/>
    <w:rsid w:val="00CD73CA"/>
    <w:rsid w:val="00CD7623"/>
    <w:rsid w:val="00CE0BF9"/>
    <w:rsid w:val="00CE1AEE"/>
    <w:rsid w:val="00CE2561"/>
    <w:rsid w:val="00CE2CEE"/>
    <w:rsid w:val="00CE4DA0"/>
    <w:rsid w:val="00CF654F"/>
    <w:rsid w:val="00CF659F"/>
    <w:rsid w:val="00D03AC1"/>
    <w:rsid w:val="00D077F5"/>
    <w:rsid w:val="00D110F4"/>
    <w:rsid w:val="00D119F0"/>
    <w:rsid w:val="00D13ECE"/>
    <w:rsid w:val="00D205AB"/>
    <w:rsid w:val="00D22B42"/>
    <w:rsid w:val="00D2414A"/>
    <w:rsid w:val="00D25FEC"/>
    <w:rsid w:val="00D31935"/>
    <w:rsid w:val="00D31CB2"/>
    <w:rsid w:val="00D32578"/>
    <w:rsid w:val="00D32DC3"/>
    <w:rsid w:val="00D33597"/>
    <w:rsid w:val="00D34574"/>
    <w:rsid w:val="00D35B73"/>
    <w:rsid w:val="00D43C00"/>
    <w:rsid w:val="00D45348"/>
    <w:rsid w:val="00D47CB6"/>
    <w:rsid w:val="00D51039"/>
    <w:rsid w:val="00D5174A"/>
    <w:rsid w:val="00D51BBF"/>
    <w:rsid w:val="00D51FA1"/>
    <w:rsid w:val="00D52478"/>
    <w:rsid w:val="00D5369B"/>
    <w:rsid w:val="00D54FC4"/>
    <w:rsid w:val="00D575E4"/>
    <w:rsid w:val="00D60F27"/>
    <w:rsid w:val="00D629FF"/>
    <w:rsid w:val="00D63E42"/>
    <w:rsid w:val="00D645C2"/>
    <w:rsid w:val="00D64BD5"/>
    <w:rsid w:val="00D65D24"/>
    <w:rsid w:val="00D6691E"/>
    <w:rsid w:val="00D67300"/>
    <w:rsid w:val="00D712A4"/>
    <w:rsid w:val="00D7151D"/>
    <w:rsid w:val="00D72E52"/>
    <w:rsid w:val="00D73EF6"/>
    <w:rsid w:val="00D74392"/>
    <w:rsid w:val="00D7485E"/>
    <w:rsid w:val="00D75936"/>
    <w:rsid w:val="00D774FB"/>
    <w:rsid w:val="00D8479C"/>
    <w:rsid w:val="00D864BD"/>
    <w:rsid w:val="00D87632"/>
    <w:rsid w:val="00D8777B"/>
    <w:rsid w:val="00D90686"/>
    <w:rsid w:val="00D91428"/>
    <w:rsid w:val="00D95779"/>
    <w:rsid w:val="00D95842"/>
    <w:rsid w:val="00D96ED7"/>
    <w:rsid w:val="00DA273C"/>
    <w:rsid w:val="00DA3A9A"/>
    <w:rsid w:val="00DA3D61"/>
    <w:rsid w:val="00DA3E35"/>
    <w:rsid w:val="00DA4B2E"/>
    <w:rsid w:val="00DA7E65"/>
    <w:rsid w:val="00DB4E6D"/>
    <w:rsid w:val="00DB6DA5"/>
    <w:rsid w:val="00DC01D3"/>
    <w:rsid w:val="00DC03B3"/>
    <w:rsid w:val="00DC0FDF"/>
    <w:rsid w:val="00DC274F"/>
    <w:rsid w:val="00DC2CF0"/>
    <w:rsid w:val="00DC4870"/>
    <w:rsid w:val="00DC4F8B"/>
    <w:rsid w:val="00DC5553"/>
    <w:rsid w:val="00DC60D0"/>
    <w:rsid w:val="00DC7782"/>
    <w:rsid w:val="00DD3C50"/>
    <w:rsid w:val="00DD5510"/>
    <w:rsid w:val="00DD5880"/>
    <w:rsid w:val="00DD5BC6"/>
    <w:rsid w:val="00DE16F1"/>
    <w:rsid w:val="00DE1818"/>
    <w:rsid w:val="00DE462E"/>
    <w:rsid w:val="00DF04F3"/>
    <w:rsid w:val="00DF2960"/>
    <w:rsid w:val="00DF3755"/>
    <w:rsid w:val="00DF3DE2"/>
    <w:rsid w:val="00DF5E3C"/>
    <w:rsid w:val="00DF6D01"/>
    <w:rsid w:val="00E00417"/>
    <w:rsid w:val="00E013A0"/>
    <w:rsid w:val="00E0164D"/>
    <w:rsid w:val="00E0263C"/>
    <w:rsid w:val="00E045B8"/>
    <w:rsid w:val="00E0519A"/>
    <w:rsid w:val="00E068BF"/>
    <w:rsid w:val="00E06B6A"/>
    <w:rsid w:val="00E06D26"/>
    <w:rsid w:val="00E10910"/>
    <w:rsid w:val="00E13D98"/>
    <w:rsid w:val="00E13E6C"/>
    <w:rsid w:val="00E14273"/>
    <w:rsid w:val="00E14AC4"/>
    <w:rsid w:val="00E16A12"/>
    <w:rsid w:val="00E226F6"/>
    <w:rsid w:val="00E25FA4"/>
    <w:rsid w:val="00E26421"/>
    <w:rsid w:val="00E2647C"/>
    <w:rsid w:val="00E26985"/>
    <w:rsid w:val="00E3210F"/>
    <w:rsid w:val="00E339E2"/>
    <w:rsid w:val="00E35D72"/>
    <w:rsid w:val="00E40E07"/>
    <w:rsid w:val="00E41241"/>
    <w:rsid w:val="00E426EE"/>
    <w:rsid w:val="00E42A6D"/>
    <w:rsid w:val="00E434CC"/>
    <w:rsid w:val="00E45E19"/>
    <w:rsid w:val="00E46C9F"/>
    <w:rsid w:val="00E46D8C"/>
    <w:rsid w:val="00E53190"/>
    <w:rsid w:val="00E532F2"/>
    <w:rsid w:val="00E54E3F"/>
    <w:rsid w:val="00E578BA"/>
    <w:rsid w:val="00E57D54"/>
    <w:rsid w:val="00E6213A"/>
    <w:rsid w:val="00E62A0D"/>
    <w:rsid w:val="00E64A77"/>
    <w:rsid w:val="00E6597B"/>
    <w:rsid w:val="00E65998"/>
    <w:rsid w:val="00E66EF8"/>
    <w:rsid w:val="00E725A8"/>
    <w:rsid w:val="00E7300E"/>
    <w:rsid w:val="00E7466B"/>
    <w:rsid w:val="00E75ABD"/>
    <w:rsid w:val="00E76306"/>
    <w:rsid w:val="00E770CD"/>
    <w:rsid w:val="00E771B8"/>
    <w:rsid w:val="00E77342"/>
    <w:rsid w:val="00E80F52"/>
    <w:rsid w:val="00E82779"/>
    <w:rsid w:val="00E82FFF"/>
    <w:rsid w:val="00E83C73"/>
    <w:rsid w:val="00E8495C"/>
    <w:rsid w:val="00E84AAF"/>
    <w:rsid w:val="00E86409"/>
    <w:rsid w:val="00E904FE"/>
    <w:rsid w:val="00E90795"/>
    <w:rsid w:val="00E91B97"/>
    <w:rsid w:val="00E926F0"/>
    <w:rsid w:val="00E933BE"/>
    <w:rsid w:val="00E9340C"/>
    <w:rsid w:val="00E9472D"/>
    <w:rsid w:val="00E95980"/>
    <w:rsid w:val="00EA06BF"/>
    <w:rsid w:val="00EA0BD1"/>
    <w:rsid w:val="00EA1E31"/>
    <w:rsid w:val="00EA4402"/>
    <w:rsid w:val="00EA4C68"/>
    <w:rsid w:val="00EA6060"/>
    <w:rsid w:val="00EA79E1"/>
    <w:rsid w:val="00EB0CE9"/>
    <w:rsid w:val="00EB56F9"/>
    <w:rsid w:val="00EB7FE3"/>
    <w:rsid w:val="00EC0D26"/>
    <w:rsid w:val="00EC4E3B"/>
    <w:rsid w:val="00ED08D5"/>
    <w:rsid w:val="00ED0F53"/>
    <w:rsid w:val="00ED18A7"/>
    <w:rsid w:val="00ED192C"/>
    <w:rsid w:val="00ED3689"/>
    <w:rsid w:val="00ED456D"/>
    <w:rsid w:val="00ED578A"/>
    <w:rsid w:val="00ED7D3C"/>
    <w:rsid w:val="00EE037E"/>
    <w:rsid w:val="00EE3E7C"/>
    <w:rsid w:val="00EE4AC0"/>
    <w:rsid w:val="00EE5106"/>
    <w:rsid w:val="00EE551D"/>
    <w:rsid w:val="00EF011C"/>
    <w:rsid w:val="00EF19C8"/>
    <w:rsid w:val="00EF3EB6"/>
    <w:rsid w:val="00EF54F6"/>
    <w:rsid w:val="00EF60B1"/>
    <w:rsid w:val="00EF6808"/>
    <w:rsid w:val="00EF76E6"/>
    <w:rsid w:val="00EF7C53"/>
    <w:rsid w:val="00F00DDC"/>
    <w:rsid w:val="00F01378"/>
    <w:rsid w:val="00F059B8"/>
    <w:rsid w:val="00F11015"/>
    <w:rsid w:val="00F11B91"/>
    <w:rsid w:val="00F121C4"/>
    <w:rsid w:val="00F124A7"/>
    <w:rsid w:val="00F14315"/>
    <w:rsid w:val="00F15B6B"/>
    <w:rsid w:val="00F1643E"/>
    <w:rsid w:val="00F1784E"/>
    <w:rsid w:val="00F21785"/>
    <w:rsid w:val="00F22447"/>
    <w:rsid w:val="00F234DF"/>
    <w:rsid w:val="00F258C7"/>
    <w:rsid w:val="00F25B7B"/>
    <w:rsid w:val="00F2642B"/>
    <w:rsid w:val="00F302D0"/>
    <w:rsid w:val="00F30F71"/>
    <w:rsid w:val="00F31C7A"/>
    <w:rsid w:val="00F324E1"/>
    <w:rsid w:val="00F34AE0"/>
    <w:rsid w:val="00F36250"/>
    <w:rsid w:val="00F36B2C"/>
    <w:rsid w:val="00F407D0"/>
    <w:rsid w:val="00F4142B"/>
    <w:rsid w:val="00F4166B"/>
    <w:rsid w:val="00F42E5A"/>
    <w:rsid w:val="00F43242"/>
    <w:rsid w:val="00F45F71"/>
    <w:rsid w:val="00F47EC0"/>
    <w:rsid w:val="00F5073E"/>
    <w:rsid w:val="00F5151E"/>
    <w:rsid w:val="00F5177F"/>
    <w:rsid w:val="00F53B49"/>
    <w:rsid w:val="00F57758"/>
    <w:rsid w:val="00F62D8A"/>
    <w:rsid w:val="00F64EC6"/>
    <w:rsid w:val="00F65119"/>
    <w:rsid w:val="00F655D6"/>
    <w:rsid w:val="00F66FF4"/>
    <w:rsid w:val="00F670FF"/>
    <w:rsid w:val="00F70366"/>
    <w:rsid w:val="00F71102"/>
    <w:rsid w:val="00F7181A"/>
    <w:rsid w:val="00F7292B"/>
    <w:rsid w:val="00F77361"/>
    <w:rsid w:val="00F82FCC"/>
    <w:rsid w:val="00F850EE"/>
    <w:rsid w:val="00F8511F"/>
    <w:rsid w:val="00F85823"/>
    <w:rsid w:val="00F861CA"/>
    <w:rsid w:val="00F86937"/>
    <w:rsid w:val="00F902F0"/>
    <w:rsid w:val="00F91EB3"/>
    <w:rsid w:val="00F95786"/>
    <w:rsid w:val="00F975BC"/>
    <w:rsid w:val="00FA5B6F"/>
    <w:rsid w:val="00FA6015"/>
    <w:rsid w:val="00FA6E70"/>
    <w:rsid w:val="00FA7E30"/>
    <w:rsid w:val="00FB2A9D"/>
    <w:rsid w:val="00FC1DEE"/>
    <w:rsid w:val="00FC219A"/>
    <w:rsid w:val="00FC53A0"/>
    <w:rsid w:val="00FC6392"/>
    <w:rsid w:val="00FC64DA"/>
    <w:rsid w:val="00FC6B3E"/>
    <w:rsid w:val="00FD0A05"/>
    <w:rsid w:val="00FD1E3C"/>
    <w:rsid w:val="00FD2026"/>
    <w:rsid w:val="00FD2A37"/>
    <w:rsid w:val="00FD2DB7"/>
    <w:rsid w:val="00FD3625"/>
    <w:rsid w:val="00FD3905"/>
    <w:rsid w:val="00FD5A47"/>
    <w:rsid w:val="00FD61BB"/>
    <w:rsid w:val="00FD6B4F"/>
    <w:rsid w:val="00FD79E3"/>
    <w:rsid w:val="00FE111F"/>
    <w:rsid w:val="00FE16A0"/>
    <w:rsid w:val="00FE228A"/>
    <w:rsid w:val="00FE250E"/>
    <w:rsid w:val="00FE2BC0"/>
    <w:rsid w:val="00FE3306"/>
    <w:rsid w:val="00FE3706"/>
    <w:rsid w:val="00FE37F4"/>
    <w:rsid w:val="00FE39FA"/>
    <w:rsid w:val="00FE40AA"/>
    <w:rsid w:val="00FE4B46"/>
    <w:rsid w:val="00FE55FF"/>
    <w:rsid w:val="00FE5893"/>
    <w:rsid w:val="00FE66DD"/>
    <w:rsid w:val="00FE68BB"/>
    <w:rsid w:val="00FF1095"/>
    <w:rsid w:val="00FF2468"/>
    <w:rsid w:val="00FF24DB"/>
    <w:rsid w:val="00FF3074"/>
    <w:rsid w:val="00FF600C"/>
    <w:rsid w:val="00FF6139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29F92"/>
  <w15:docId w15:val="{757D3F95-E51D-4093-89E7-8FA0C60E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pl-PL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64E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"/>
    <w:qFormat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anumerowana">
    <w:name w:val="List Number"/>
    <w:basedOn w:val="Normalny"/>
    <w:uiPriority w:val="9"/>
    <w:qFormat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Tekstzastpczy">
    <w:name w:val="Placeholder Text"/>
    <w:basedOn w:val="Domylnaczcionkaakapitu"/>
    <w:uiPriority w:val="99"/>
    <w:semiHidden/>
    <w:rsid w:val="00DC2CF0"/>
    <w:rPr>
      <w:color w:val="595959" w:themeColor="text1" w:themeTint="A6"/>
    </w:rPr>
  </w:style>
  <w:style w:type="paragraph" w:styleId="Tytu">
    <w:name w:val="Title"/>
    <w:basedOn w:val="Normalny"/>
    <w:link w:val="TytuZnak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Podtytu">
    <w:name w:val="Subtitle"/>
    <w:basedOn w:val="Normalny"/>
    <w:link w:val="PodtytuZnak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eastAsiaTheme="minorEastAsia"/>
      <w:caps/>
      <w:sz w:val="4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ytuksiki">
    <w:name w:val="Book Title"/>
    <w:basedOn w:val="Domylnaczcionkaakapitu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unhideWhenUsed/>
    <w:qFormat/>
    <w:rPr>
      <w:b/>
      <w:iCs/>
      <w:color w:val="262626" w:themeColor="text1" w:themeTint="D9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ytatZnak">
    <w:name w:val="Cytat Znak"/>
    <w:basedOn w:val="Domylnaczcionkaakapitu"/>
    <w:link w:val="Cytat"/>
    <w:uiPriority w:val="29"/>
    <w:semiHidden/>
    <w:rPr>
      <w:i/>
      <w:iCs/>
      <w:sz w:val="36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b/>
      <w:i/>
      <w:iCs/>
      <w:sz w:val="36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DC2CF0"/>
  </w:style>
  <w:style w:type="paragraph" w:styleId="Tekstblokowy">
    <w:name w:val="Block Text"/>
    <w:basedOn w:val="Normalny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Tekstpodstawowy">
    <w:name w:val="Body Text"/>
    <w:basedOn w:val="Normalny"/>
    <w:link w:val="TekstpodstawowyZnak"/>
    <w:uiPriority w:val="99"/>
    <w:unhideWhenUsed/>
    <w:rsid w:val="00DC2CF0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2CF0"/>
  </w:style>
  <w:style w:type="paragraph" w:styleId="Tekstpodstawowy2">
    <w:name w:val="Body Text 2"/>
    <w:basedOn w:val="Normalny"/>
    <w:link w:val="Tekstpodstawowy2Znak"/>
    <w:uiPriority w:val="99"/>
    <w:unhideWhenUsed/>
    <w:rsid w:val="00DC2CF0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2CF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2CF0"/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C2CF0"/>
    <w:rPr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DC2CF0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DC2CF0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2CF0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2CF0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DC2CF0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DC2CF0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C2CF0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C2CF0"/>
    <w:rPr>
      <w:sz w:val="22"/>
      <w:szCs w:val="16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DC2CF0"/>
  </w:style>
  <w:style w:type="table" w:styleId="Kolorowasiatka">
    <w:name w:val="Colorful Grid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DC2CF0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CF0"/>
    <w:rPr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C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CF0"/>
    <w:rPr>
      <w:b/>
      <w:bCs/>
      <w:sz w:val="22"/>
      <w:szCs w:val="20"/>
    </w:rPr>
  </w:style>
  <w:style w:type="table" w:styleId="Ciemnalista">
    <w:name w:val="Dark List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DC2CF0"/>
  </w:style>
  <w:style w:type="character" w:customStyle="1" w:styleId="DataZnak">
    <w:name w:val="Data Znak"/>
    <w:basedOn w:val="Domylnaczcionkaakapitu"/>
    <w:link w:val="Data"/>
    <w:uiPriority w:val="99"/>
    <w:semiHidden/>
    <w:rsid w:val="00DC2CF0"/>
  </w:style>
  <w:style w:type="paragraph" w:styleId="Mapadokumentu">
    <w:name w:val="Document Map"/>
    <w:basedOn w:val="Normalny"/>
    <w:link w:val="Mapadokumentu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DC2CF0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DC2CF0"/>
  </w:style>
  <w:style w:type="character" w:styleId="Odwoanieprzypisukocowego">
    <w:name w:val="end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2CF0"/>
    <w:rPr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CF0"/>
    <w:rPr>
      <w:sz w:val="22"/>
      <w:szCs w:val="20"/>
    </w:rPr>
  </w:style>
  <w:style w:type="table" w:customStyle="1" w:styleId="Tabelasiatki1jasna1">
    <w:name w:val="Tabela siatki 1 — jasna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siatki31">
    <w:name w:val="Tabela siatki 3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customStyle="1" w:styleId="Tabelasiatki41">
    <w:name w:val="Tabela siatki 4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siatki7kolorowa1">
    <w:name w:val="Tabela siatki 7 — kolorowa1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customStyle="1" w:styleId="Hasztag1">
    <w:name w:val="Hasztag1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-akronim">
    <w:name w:val="HTML Acronym"/>
    <w:basedOn w:val="Domylnaczcionkaakapitu"/>
    <w:uiPriority w:val="99"/>
    <w:semiHidden/>
    <w:unhideWhenUsed/>
    <w:rsid w:val="00DC2CF0"/>
  </w:style>
  <w:style w:type="paragraph" w:styleId="HTML-adres">
    <w:name w:val="HTML Address"/>
    <w:basedOn w:val="Normalny"/>
    <w:link w:val="HTML-adresZnak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DC2CF0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DC2CF0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DC2CF0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C2CF0"/>
    <w:rPr>
      <w:rFonts w:ascii="Consolas" w:hAnsi="Consolas"/>
      <w:sz w:val="22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DC2CF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Jasnasiatka">
    <w:name w:val="Light Grid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DC2CF0"/>
  </w:style>
  <w:style w:type="paragraph" w:styleId="Lista">
    <w:name w:val="List"/>
    <w:basedOn w:val="Normalny"/>
    <w:uiPriority w:val="99"/>
    <w:semiHidden/>
    <w:unhideWhenUsed/>
    <w:rsid w:val="00DC2CF0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DC2CF0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DC2CF0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DC2CF0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DC2CF0"/>
    <w:pPr>
      <w:ind w:left="1415" w:hanging="283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DC2CF0"/>
    <w:pPr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DC2CF0"/>
    <w:pPr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DC2CF0"/>
    <w:pPr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DC2CF0"/>
    <w:pPr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DC2CF0"/>
    <w:pPr>
      <w:ind w:left="1415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DC2CF0"/>
    <w:pPr>
      <w:ind w:left="720"/>
      <w:contextualSpacing/>
    </w:pPr>
  </w:style>
  <w:style w:type="table" w:customStyle="1" w:styleId="Tabelalisty1jasna1">
    <w:name w:val="Tabela listy 1 — jasna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listy21">
    <w:name w:val="Tabela listy 2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listy2akcent21">
    <w:name w:val="Tabela listy 2 — akcent 2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listy2akcent31">
    <w:name w:val="Tabela listy 2 — akcent 3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listy2akcent41">
    <w:name w:val="Tabela listy 2 — akcent 4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listy2akcent61">
    <w:name w:val="Tabela listy 2 — akcent 6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listy31">
    <w:name w:val="Tabela listy 3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listy4akcent21">
    <w:name w:val="Tabela listy 4 — akcent 2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listy4akcent51">
    <w:name w:val="Tabela listy 4 — akcent 5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listy4akcent61">
    <w:name w:val="Tabela listy 4 — akcent 6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listy5ciemna1">
    <w:name w:val="Tabela listy 5 — ciemna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">
    <w:name w:val="Tabela listy 6 — kolorowa — akcent 1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listy7kolorowa1">
    <w:name w:val="Tabela listy 7 — kolorowa1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DC2CF0"/>
    <w:rPr>
      <w:rFonts w:ascii="Consolas" w:hAnsi="Consolas"/>
      <w:sz w:val="22"/>
      <w:szCs w:val="20"/>
    </w:rPr>
  </w:style>
  <w:style w:type="table" w:styleId="redniasiatka1">
    <w:name w:val="Medium Grid 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DC2CF0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DC2CF0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DC2CF0"/>
  </w:style>
  <w:style w:type="character" w:styleId="Numerstrony">
    <w:name w:val="page number"/>
    <w:basedOn w:val="Domylnaczcionkaakapitu"/>
    <w:uiPriority w:val="99"/>
    <w:semiHidden/>
    <w:unhideWhenUsed/>
    <w:rsid w:val="00DC2CF0"/>
  </w:style>
  <w:style w:type="table" w:customStyle="1" w:styleId="Zwykatabela11">
    <w:name w:val="Zwykła tabela 11"/>
    <w:basedOn w:val="Standardowy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C2CF0"/>
    <w:rPr>
      <w:rFonts w:ascii="Consolas" w:hAnsi="Consolas"/>
      <w:sz w:val="22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C2CF0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C2CF0"/>
  </w:style>
  <w:style w:type="paragraph" w:styleId="Podpis">
    <w:name w:val="Signature"/>
    <w:basedOn w:val="Normalny"/>
    <w:link w:val="PodpisZnak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DC2CF0"/>
  </w:style>
  <w:style w:type="character" w:customStyle="1" w:styleId="Inteligentnyhiperlink1">
    <w:name w:val="Inteligentny hiperlink1"/>
    <w:basedOn w:val="Domylnaczcionkaakapitu"/>
    <w:uiPriority w:val="99"/>
    <w:semiHidden/>
    <w:unhideWhenUsed/>
    <w:rsid w:val="00DC2CF0"/>
    <w:rPr>
      <w:u w:val="dotted"/>
    </w:rPr>
  </w:style>
  <w:style w:type="table" w:styleId="Tabela-Efekty3D1">
    <w:name w:val="Table 3D effects 1"/>
    <w:basedOn w:val="Standardowy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DC2CF0"/>
    <w:pPr>
      <w:spacing w:after="0"/>
      <w:ind w:left="300" w:hanging="30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DC2CF0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DC2CF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C2CF0"/>
    <w:pPr>
      <w:spacing w:after="100"/>
      <w:ind w:left="30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DC2CF0"/>
    <w:pPr>
      <w:spacing w:after="100"/>
      <w:ind w:left="60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DC2CF0"/>
    <w:pPr>
      <w:spacing w:after="100"/>
      <w:ind w:left="90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DC2CF0"/>
    <w:pPr>
      <w:spacing w:after="100"/>
      <w:ind w:left="120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DC2CF0"/>
    <w:pPr>
      <w:spacing w:after="100"/>
      <w:ind w:left="15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DC2CF0"/>
    <w:pPr>
      <w:spacing w:after="100"/>
      <w:ind w:left="180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DC2CF0"/>
    <w:pPr>
      <w:spacing w:after="100"/>
      <w:ind w:left="210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DC2CF0"/>
    <w:pPr>
      <w:spacing w:after="100"/>
      <w:ind w:left="240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2CF0"/>
    <w:rPr>
      <w:color w:val="595959" w:themeColor="text1" w:themeTint="A6"/>
      <w:shd w:val="clear" w:color="auto" w:fill="E6E6E6"/>
    </w:rPr>
  </w:style>
  <w:style w:type="paragraph" w:customStyle="1" w:styleId="Standard">
    <w:name w:val="Standard"/>
    <w:rsid w:val="008411E7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411E7"/>
    <w:pPr>
      <w:spacing w:after="140" w:line="288" w:lineRule="auto"/>
    </w:pPr>
  </w:style>
  <w:style w:type="paragraph" w:customStyle="1" w:styleId="Normal">
    <w:name w:val="[Normal]"/>
    <w:rsid w:val="008411E7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color w:val="auto"/>
      <w:kern w:val="3"/>
      <w:sz w:val="24"/>
      <w:szCs w:val="24"/>
      <w:lang w:eastAsia="zh-CN"/>
    </w:rPr>
  </w:style>
  <w:style w:type="numbering" w:customStyle="1" w:styleId="WW8Num4">
    <w:name w:val="WW8Num4"/>
    <w:basedOn w:val="Bezlisty"/>
    <w:rsid w:val="008411E7"/>
    <w:pPr>
      <w:numPr>
        <w:numId w:val="11"/>
      </w:numPr>
    </w:pPr>
  </w:style>
  <w:style w:type="numbering" w:customStyle="1" w:styleId="WW8Num3">
    <w:name w:val="WW8Num3"/>
    <w:basedOn w:val="Bezlisty"/>
    <w:rsid w:val="008411E7"/>
    <w:pPr>
      <w:numPr>
        <w:numId w:val="12"/>
      </w:numPr>
    </w:pPr>
  </w:style>
  <w:style w:type="character" w:customStyle="1" w:styleId="fragment">
    <w:name w:val="fragment"/>
    <w:basedOn w:val="Domylnaczcionkaakapitu"/>
    <w:rsid w:val="00892D09"/>
  </w:style>
  <w:style w:type="paragraph" w:customStyle="1" w:styleId="akapit">
    <w:name w:val="akapit"/>
    <w:basedOn w:val="Normalny"/>
    <w:rsid w:val="0034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F71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6C356-1C93-4743-AC70-370BBA455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32786</TotalTime>
  <Pages>4</Pages>
  <Words>1044</Words>
  <Characters>6264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Beata Beata</cp:lastModifiedBy>
  <cp:revision>999</cp:revision>
  <cp:lastPrinted>2023-12-13T14:45:00Z</cp:lastPrinted>
  <dcterms:created xsi:type="dcterms:W3CDTF">2020-09-08T13:09:00Z</dcterms:created>
  <dcterms:modified xsi:type="dcterms:W3CDTF">2023-12-15T08:57:00Z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