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0F" w:rsidRPr="00D55A4C" w:rsidRDefault="00D51B34" w:rsidP="00584AD7">
      <w:pPr>
        <w:jc w:val="both"/>
        <w:rPr>
          <w:rFonts w:ascii="Times New Roman" w:hAnsi="Times New Roman" w:cs="Times New Roman"/>
          <w:b/>
        </w:rPr>
      </w:pPr>
      <w:r w:rsidRPr="00D55A4C">
        <w:rPr>
          <w:rFonts w:ascii="Times New Roman" w:hAnsi="Times New Roman" w:cs="Times New Roman"/>
          <w:b/>
        </w:rPr>
        <w:t xml:space="preserve">PRZYJMOWANIE WNIOSKÓW O WPIS, ZMIANĘ WPISU, WPIS INFORMACJI </w:t>
      </w:r>
      <w:r w:rsidR="002D3333" w:rsidRPr="00D55A4C">
        <w:rPr>
          <w:rFonts w:ascii="Times New Roman" w:hAnsi="Times New Roman" w:cs="Times New Roman"/>
          <w:b/>
        </w:rPr>
        <w:br/>
        <w:t xml:space="preserve">O </w:t>
      </w:r>
      <w:r w:rsidRPr="00D55A4C">
        <w:rPr>
          <w:rFonts w:ascii="Times New Roman" w:hAnsi="Times New Roman" w:cs="Times New Roman"/>
          <w:b/>
        </w:rPr>
        <w:t>ZAWIESZENIU BĄDŹ WZNOWIENIU WYKONYWANIA DZIAŁALNOŚCI ORAZ WYKREŚLENIE WP</w:t>
      </w:r>
      <w:r w:rsidR="00A11F03">
        <w:rPr>
          <w:rFonts w:ascii="Times New Roman" w:hAnsi="Times New Roman" w:cs="Times New Roman"/>
          <w:b/>
        </w:rPr>
        <w:t>ISU DO CENTRALNEJ EWIDENCJI I I</w:t>
      </w:r>
      <w:r w:rsidRPr="00D55A4C">
        <w:rPr>
          <w:rFonts w:ascii="Times New Roman" w:hAnsi="Times New Roman" w:cs="Times New Roman"/>
          <w:b/>
        </w:rPr>
        <w:t xml:space="preserve">NFORMACJI </w:t>
      </w:r>
      <w:r w:rsidR="00A11F03">
        <w:rPr>
          <w:rFonts w:ascii="Times New Roman" w:hAnsi="Times New Roman" w:cs="Times New Roman"/>
          <w:b/>
        </w:rPr>
        <w:br/>
      </w:r>
      <w:r w:rsidRPr="00D55A4C">
        <w:rPr>
          <w:rFonts w:ascii="Times New Roman" w:hAnsi="Times New Roman" w:cs="Times New Roman"/>
          <w:b/>
        </w:rPr>
        <w:t>O DZIAŁALNOŚCI GOSPODARCZEJ (CEIDG)</w:t>
      </w:r>
    </w:p>
    <w:p w:rsidR="002D3333" w:rsidRDefault="002D3333" w:rsidP="00D51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1B34" w:rsidRPr="00D51B34" w:rsidRDefault="00D51B34" w:rsidP="00D51B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1B34">
        <w:rPr>
          <w:rFonts w:ascii="Times New Roman" w:eastAsia="Times New Roman" w:hAnsi="Times New Roman" w:cs="Times New Roman"/>
          <w:b/>
          <w:bCs/>
          <w:lang w:eastAsia="pl-PL"/>
        </w:rPr>
        <w:t>Sposób załatwienia sprawy:</w:t>
      </w:r>
      <w:r w:rsidRPr="00D51B3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51B34" w:rsidRPr="00D51B34" w:rsidRDefault="00D51B34" w:rsidP="002D33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1B34">
        <w:rPr>
          <w:rFonts w:ascii="Times New Roman" w:eastAsia="Times New Roman" w:hAnsi="Times New Roman" w:cs="Times New Roman"/>
          <w:lang w:eastAsia="pl-PL"/>
        </w:rPr>
        <w:t xml:space="preserve">Osoba fizyczna składa wniosek do Centralnej Ewidencji i Informacji o Działalności Gospodarczej (CEIDG) za pośrednictwem formularza elektronicznego dostępnego na stronie internetowej CEIDG, w Biuletynie Informacji Publicznej ministra właściwego do spraw gospodarki oraz za pośrednictwem elektronicznej platformy usług administracji publicznej. System CEIDG przesyła wnioskodawcy na wskazany adres poczty elektronicznej potwierdzenie złożenia wniosku. </w:t>
      </w:r>
    </w:p>
    <w:p w:rsidR="00D51B34" w:rsidRPr="00D51B34" w:rsidRDefault="00D51B34" w:rsidP="002D33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1B34">
        <w:rPr>
          <w:rFonts w:ascii="Times New Roman" w:eastAsia="Times New Roman" w:hAnsi="Times New Roman" w:cs="Times New Roman"/>
          <w:lang w:eastAsia="pl-PL"/>
        </w:rPr>
        <w:t>Wniosek o wpis do CEIGD może być również złożony na formularzu zgodnym z form</w:t>
      </w:r>
      <w:r w:rsidR="00584AD7">
        <w:rPr>
          <w:rFonts w:ascii="Times New Roman" w:eastAsia="Times New Roman" w:hAnsi="Times New Roman" w:cs="Times New Roman"/>
          <w:lang w:eastAsia="pl-PL"/>
        </w:rPr>
        <w:t>ularzem, o którym mowa w ust. 1</w:t>
      </w:r>
      <w:r w:rsidRPr="00D51B34">
        <w:rPr>
          <w:rFonts w:ascii="Times New Roman" w:eastAsia="Times New Roman" w:hAnsi="Times New Roman" w:cs="Times New Roman"/>
          <w:lang w:eastAsia="pl-PL"/>
        </w:rPr>
        <w:t xml:space="preserve">, w wybranym przez przedsiębiorcę urzędzie gminy: </w:t>
      </w:r>
    </w:p>
    <w:p w:rsidR="00D51B34" w:rsidRPr="00D51B34" w:rsidRDefault="00D51B34" w:rsidP="002D33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1B34">
        <w:rPr>
          <w:rFonts w:ascii="Times New Roman" w:eastAsia="Times New Roman" w:hAnsi="Times New Roman" w:cs="Times New Roman"/>
          <w:lang w:eastAsia="pl-PL"/>
        </w:rPr>
        <w:t xml:space="preserve">osobiście albo, </w:t>
      </w:r>
    </w:p>
    <w:p w:rsidR="00D51B34" w:rsidRPr="00D51B34" w:rsidRDefault="00A11F03" w:rsidP="002D33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wysłany listem poleconym</w:t>
      </w:r>
    </w:p>
    <w:p w:rsidR="00DA3057" w:rsidRDefault="00DA3057" w:rsidP="002D3333">
      <w:pPr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51B34" w:rsidRPr="00D51B34" w:rsidRDefault="00D51B34" w:rsidP="002D3333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D51B34">
        <w:rPr>
          <w:rFonts w:ascii="Times New Roman" w:eastAsia="Times New Roman" w:hAnsi="Times New Roman" w:cs="Times New Roman"/>
          <w:lang w:eastAsia="pl-PL"/>
        </w:rPr>
        <w:t>W tym przypadku wniosek opatrzony jest własnoręcznym podpisem, którego własnoręczność poświadczona jest przez notariusza.</w:t>
      </w:r>
    </w:p>
    <w:p w:rsidR="00D51B34" w:rsidRPr="00D51B34" w:rsidRDefault="00D51B34" w:rsidP="002D33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1B34">
        <w:rPr>
          <w:rFonts w:ascii="Times New Roman" w:eastAsia="Times New Roman" w:hAnsi="Times New Roman" w:cs="Times New Roman"/>
          <w:lang w:eastAsia="pl-PL"/>
        </w:rPr>
        <w:br/>
        <w:t>Organ gminy potwierdza tożsamość wnioskodawcy i potwierdza wnioskodawcy za po</w:t>
      </w:r>
      <w:r w:rsidR="00DA3057">
        <w:rPr>
          <w:rFonts w:ascii="Times New Roman" w:eastAsia="Times New Roman" w:hAnsi="Times New Roman" w:cs="Times New Roman"/>
          <w:lang w:eastAsia="pl-PL"/>
        </w:rPr>
        <w:t xml:space="preserve">kwitowaniem przyjęcie wniosku. </w:t>
      </w:r>
      <w:r w:rsidRPr="00D51B34">
        <w:rPr>
          <w:rFonts w:ascii="Times New Roman" w:eastAsia="Times New Roman" w:hAnsi="Times New Roman" w:cs="Times New Roman"/>
          <w:lang w:eastAsia="pl-PL"/>
        </w:rPr>
        <w:t xml:space="preserve">Organ gminy przekształca wniosek na </w:t>
      </w:r>
      <w:r w:rsidR="00584AD7">
        <w:rPr>
          <w:rFonts w:ascii="Times New Roman" w:eastAsia="Times New Roman" w:hAnsi="Times New Roman" w:cs="Times New Roman"/>
          <w:lang w:eastAsia="pl-PL"/>
        </w:rPr>
        <w:t>formę dokumentu elektronicznego</w:t>
      </w:r>
      <w:r w:rsidRPr="00D51B34">
        <w:rPr>
          <w:rFonts w:ascii="Times New Roman" w:eastAsia="Times New Roman" w:hAnsi="Times New Roman" w:cs="Times New Roman"/>
          <w:lang w:eastAsia="pl-PL"/>
        </w:rPr>
        <w:t>, opat</w:t>
      </w:r>
      <w:r w:rsidR="00584AD7">
        <w:rPr>
          <w:rFonts w:ascii="Times New Roman" w:eastAsia="Times New Roman" w:hAnsi="Times New Roman" w:cs="Times New Roman"/>
          <w:lang w:eastAsia="pl-PL"/>
        </w:rPr>
        <w:t>ruje go podpisem elektronicznym</w:t>
      </w:r>
      <w:r w:rsidRPr="00D51B34">
        <w:rPr>
          <w:rFonts w:ascii="Times New Roman" w:eastAsia="Times New Roman" w:hAnsi="Times New Roman" w:cs="Times New Roman"/>
          <w:lang w:eastAsia="pl-PL"/>
        </w:rPr>
        <w:t xml:space="preserve">, albo podpisuje podpisem potwierdzonym profilem zaufanym </w:t>
      </w:r>
      <w:proofErr w:type="spellStart"/>
      <w:r w:rsidRPr="00D51B34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D51B34">
        <w:rPr>
          <w:rFonts w:ascii="Times New Roman" w:eastAsia="Times New Roman" w:hAnsi="Times New Roman" w:cs="Times New Roman"/>
          <w:lang w:eastAsia="pl-PL"/>
        </w:rPr>
        <w:t xml:space="preserve">, albo podpisuje podpisem osobistym, albo podpisuje w inny sposób akceptowany przez system CEIDG i przesyła do CEIDG nie później niż następnego dnia roboczego od dnia jego otrzymania. </w:t>
      </w:r>
    </w:p>
    <w:p w:rsidR="00DA3057" w:rsidRDefault="00DA3057" w:rsidP="002D33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3333" w:rsidRDefault="00D51B34" w:rsidP="002D33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1B34">
        <w:rPr>
          <w:rFonts w:ascii="Times New Roman" w:eastAsia="Times New Roman" w:hAnsi="Times New Roman" w:cs="Times New Roman"/>
          <w:b/>
          <w:bCs/>
          <w:lang w:eastAsia="pl-PL"/>
        </w:rPr>
        <w:t>Opłaty:</w:t>
      </w:r>
      <w:r w:rsidRPr="00D51B3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51B34" w:rsidRPr="00D51B34" w:rsidRDefault="00D51B34" w:rsidP="002D33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1B34">
        <w:rPr>
          <w:rFonts w:ascii="Times New Roman" w:eastAsia="Times New Roman" w:hAnsi="Times New Roman" w:cs="Times New Roman"/>
          <w:lang w:eastAsia="pl-PL"/>
        </w:rPr>
        <w:t>Wnioski o wp</w:t>
      </w:r>
      <w:r w:rsidR="00DA3057">
        <w:rPr>
          <w:rFonts w:ascii="Times New Roman" w:eastAsia="Times New Roman" w:hAnsi="Times New Roman" w:cs="Times New Roman"/>
          <w:lang w:eastAsia="pl-PL"/>
        </w:rPr>
        <w:t>is do CEIDG są wolne od opłat a</w:t>
      </w:r>
      <w:r w:rsidRPr="00D51B34">
        <w:rPr>
          <w:rFonts w:ascii="Times New Roman" w:eastAsia="Times New Roman" w:hAnsi="Times New Roman" w:cs="Times New Roman"/>
          <w:lang w:eastAsia="pl-PL"/>
        </w:rPr>
        <w:t>rt. 29 ustawy z dnia 2 lipca 2004 r. o swobodzie działa</w:t>
      </w:r>
      <w:r w:rsidR="00584AD7">
        <w:rPr>
          <w:rFonts w:ascii="Times New Roman" w:eastAsia="Times New Roman" w:hAnsi="Times New Roman" w:cs="Times New Roman"/>
          <w:lang w:eastAsia="pl-PL"/>
        </w:rPr>
        <w:t>lności gospodarczej (</w:t>
      </w:r>
      <w:r w:rsidR="00DA3057">
        <w:rPr>
          <w:rFonts w:ascii="Times New Roman" w:eastAsia="Times New Roman" w:hAnsi="Times New Roman" w:cs="Times New Roman"/>
          <w:lang w:eastAsia="pl-PL"/>
        </w:rPr>
        <w:t>Dz. U. z 2015 r. poz. 584)</w:t>
      </w:r>
      <w:r w:rsidRPr="00D51B34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2D3333" w:rsidRDefault="002D3333" w:rsidP="002D33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3333" w:rsidRDefault="00D51B34" w:rsidP="002D33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1B34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:rsidR="00D51B34" w:rsidRPr="002D3333" w:rsidRDefault="00D51B34" w:rsidP="002D33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1B34">
        <w:rPr>
          <w:rFonts w:ascii="Times New Roman" w:eastAsia="Times New Roman" w:hAnsi="Times New Roman" w:cs="Times New Roman"/>
          <w:lang w:eastAsia="pl-PL"/>
        </w:rPr>
        <w:t>Ustawa z dnia 2 lipca 2004 r. o swobodzie działalnoś</w:t>
      </w:r>
      <w:r w:rsidR="00584AD7">
        <w:rPr>
          <w:rFonts w:ascii="Times New Roman" w:eastAsia="Times New Roman" w:hAnsi="Times New Roman" w:cs="Times New Roman"/>
          <w:lang w:eastAsia="pl-PL"/>
        </w:rPr>
        <w:t>ci gospodarczej (</w:t>
      </w:r>
      <w:r w:rsidRPr="00D51B34">
        <w:rPr>
          <w:rFonts w:ascii="Times New Roman" w:eastAsia="Times New Roman" w:hAnsi="Times New Roman" w:cs="Times New Roman"/>
          <w:lang w:eastAsia="pl-PL"/>
        </w:rPr>
        <w:t xml:space="preserve">Dz. U. z 2015 r. </w:t>
      </w:r>
      <w:r w:rsidR="00584AD7">
        <w:rPr>
          <w:rFonts w:ascii="Times New Roman" w:eastAsia="Times New Roman" w:hAnsi="Times New Roman" w:cs="Times New Roman"/>
          <w:lang w:eastAsia="pl-PL"/>
        </w:rPr>
        <w:t>poz. 584</w:t>
      </w:r>
      <w:r w:rsidR="00D93A65">
        <w:rPr>
          <w:rFonts w:ascii="Times New Roman" w:eastAsia="Times New Roman" w:hAnsi="Times New Roman" w:cs="Times New Roman"/>
          <w:lang w:eastAsia="pl-PL"/>
        </w:rPr>
        <w:t>)</w:t>
      </w:r>
    </w:p>
    <w:sectPr w:rsidR="00D51B34" w:rsidRPr="002D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0A83"/>
    <w:multiLevelType w:val="hybridMultilevel"/>
    <w:tmpl w:val="4084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83519"/>
    <w:multiLevelType w:val="multilevel"/>
    <w:tmpl w:val="6674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4F"/>
    <w:rsid w:val="0024170F"/>
    <w:rsid w:val="002D3333"/>
    <w:rsid w:val="00584AD7"/>
    <w:rsid w:val="00934461"/>
    <w:rsid w:val="00A11F03"/>
    <w:rsid w:val="00A2674F"/>
    <w:rsid w:val="00D51B34"/>
    <w:rsid w:val="00D55A4C"/>
    <w:rsid w:val="00D93A65"/>
    <w:rsid w:val="00D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2E5A7-F0BD-4792-AB2D-BFC5A762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9</cp:revision>
  <cp:lastPrinted>2015-10-15T11:17:00Z</cp:lastPrinted>
  <dcterms:created xsi:type="dcterms:W3CDTF">2015-10-14T06:49:00Z</dcterms:created>
  <dcterms:modified xsi:type="dcterms:W3CDTF">2015-10-20T07:10:00Z</dcterms:modified>
</cp:coreProperties>
</file>