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92" w:rsidRPr="0030061C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0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WYKONYWANIE CZYNNOŚCI POMOCNICZYCH ZWIĄZANYCH Z PROWADZENIEM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KRAJOWEGO REJESTRU SĄDOWEGO</w:t>
      </w:r>
    </w:p>
    <w:p w:rsidR="00DE6692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 ust. 2 ustawy z dnia 20 sierpnia 1997 roku o Krajowym Rejestrze Sądowym gminy, jako zadanie zlecone, wykonują czynności związane z Prowadzeniem Rejestru.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i Miasta Pajęczno</w:t>
      </w: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udostępnia:</w:t>
      </w:r>
    </w:p>
    <w:p w:rsidR="00DE6692" w:rsidRPr="00A52B3B" w:rsidRDefault="00DE6692" w:rsidP="00DE6692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B3B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 w godzinach pracy Urzędu (poniedziałek-piątek godz. 7.30 – 15.30) Rozporządzenia Rady Ministrów z dnia 7 października 1997 roku w sprawie Polskiej Klasyfikacji Działalności z załącznikiem.</w:t>
      </w:r>
    </w:p>
    <w:p w:rsidR="00DE6692" w:rsidRDefault="00DE6692" w:rsidP="00DE6692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00D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urzędowych formularzy wniosków wymaganych Ustawą z dnia 20 sierpnia 1997 roku o Krajowym Rejestrze Sądowym umożliwiających rejestrację spółkom jawnym, których wzory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stala Minister Sprawiedliwości.</w:t>
      </w:r>
    </w:p>
    <w:p w:rsidR="00DE6692" w:rsidRPr="00D7600D" w:rsidRDefault="00DE6692" w:rsidP="00DE6692">
      <w:pPr>
        <w:pStyle w:val="Akapitzlist"/>
        <w:numPr>
          <w:ilvl w:val="0"/>
          <w:numId w:val="1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00D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Zainteresowanym informacji o właściwym miejscowo dla danej gminy sądzie rejestrowym ze wskazaniem jego siedziby i adresu oraz wysokości opłat sądowych oraz opłat za ogłoszenie w Monitorze Sądowym i Gospodarczym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załatwienia sprawy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i Miasta Pajęczno, ul. Parkowa 8/12, 98-330 Pajęczno, pokój 102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załatwienia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DE6692" w:rsidRPr="00A52B3B" w:rsidRDefault="00DE6692" w:rsidP="00DE6692">
      <w:pPr>
        <w:pStyle w:val="Akapitzlist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B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 Rozporządzenia Ministra Sprawiedliwości z dnia 21 grudnia 2000 w sprawie określenia wzorów urzędowych formularzy wniosków o wpis do Krajowego Rejestru Sądowego oraz sposobu i miejsca ich udostępniania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 poz. 724)</w:t>
      </w:r>
    </w:p>
    <w:p w:rsidR="00DE6692" w:rsidRPr="00A52B3B" w:rsidRDefault="00DE6692" w:rsidP="00DE6692">
      <w:pPr>
        <w:pStyle w:val="Akapitzlist"/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B3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Sprawiedliwości z dnia 21 grudnia 2000 roku w sprawie sposobu wykonywania przez gminy czynności związanych z prowadzeniem Krajowego Rejestru Sądowego oraz współpracy między sądami rejestrowymi i zarządami gmin</w:t>
      </w: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 poz. 724)</w:t>
      </w:r>
    </w:p>
    <w:p w:rsidR="00DE6692" w:rsidRPr="00B6254D" w:rsidRDefault="00DE6692" w:rsidP="00DE669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692" w:rsidRPr="00D7600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dla spraw rejestrowanych dotyczących Krajowego Rejestru Sądowego dla gmin </w:t>
      </w:r>
      <w:r w:rsidR="00173C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D7600D"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województwa łódzkiego jest</w:t>
      </w:r>
      <w:r w:rsidRPr="00D7600D">
        <w:rPr>
          <w:rFonts w:ascii="Arial" w:hAnsi="Arial" w:cs="Arial"/>
          <w:color w:val="000000"/>
          <w:kern w:val="36"/>
          <w:sz w:val="27"/>
          <w:szCs w:val="27"/>
        </w:rPr>
        <w:t xml:space="preserve"> </w:t>
      </w:r>
      <w:r w:rsidRPr="00D7600D">
        <w:rPr>
          <w:rFonts w:ascii="Times New Roman" w:hAnsi="Times New Roman" w:cs="Times New Roman"/>
          <w:color w:val="000000"/>
          <w:kern w:val="36"/>
          <w:sz w:val="24"/>
          <w:szCs w:val="24"/>
        </w:rPr>
        <w:t>Sąd Rejonowy dla Łodzi Śródmieścia w Łodzi - XX Wydział Gospodarczy KRS</w:t>
      </w:r>
      <w:r w:rsidRPr="00D7600D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Pomorska 37, 90-203 Łódź</w:t>
      </w:r>
    </w:p>
    <w:p w:rsidR="00DE6692" w:rsidRPr="00B6254D" w:rsidRDefault="00DE6692" w:rsidP="00DE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C1E71" w:rsidRDefault="00DE6692" w:rsidP="00DE6692">
      <w:r w:rsidRPr="00B625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Druki do pobrania znajdują się na stronie </w:t>
      </w:r>
      <w:hyperlink r:id="rId5" w:history="1">
        <w:r w:rsidRPr="00B6254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http://www.ms.gov.pl/krs/krs_formularze.shtml</w:t>
        </w:r>
      </w:hyperlink>
    </w:p>
    <w:sectPr w:rsidR="006C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3F"/>
    <w:multiLevelType w:val="hybridMultilevel"/>
    <w:tmpl w:val="1DCA1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5651A"/>
    <w:multiLevelType w:val="hybridMultilevel"/>
    <w:tmpl w:val="0FA0E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6"/>
    <w:rsid w:val="00173C81"/>
    <w:rsid w:val="00523266"/>
    <w:rsid w:val="006C1E71"/>
    <w:rsid w:val="00D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CCC7E-CB2F-4E83-B2E5-4B5EE9C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/krs/krs_formularz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3</cp:revision>
  <dcterms:created xsi:type="dcterms:W3CDTF">2015-10-20T13:04:00Z</dcterms:created>
  <dcterms:modified xsi:type="dcterms:W3CDTF">2015-10-20T13:06:00Z</dcterms:modified>
</cp:coreProperties>
</file>