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14A0EE" wp14:editId="736E93F6">
            <wp:extent cx="1490486" cy="1651000"/>
            <wp:effectExtent l="0" t="0" r="0" b="6350"/>
            <wp:docPr id="2" name="Obraz 2" descr="Herb Jedn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3_InstitutionHeader_imgHerb" descr="Herb Jednost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86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3C628B" w:rsidRDefault="00C9749C" w:rsidP="00C9749C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C9749C" w:rsidRPr="00746C2B" w:rsidRDefault="00C9749C" w:rsidP="00C9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 xml:space="preserve">Analiza stanu gospodarki odpadami komunalnymi </w:t>
      </w:r>
      <w:r w:rsidR="00204629">
        <w:rPr>
          <w:rFonts w:ascii="Times New Roman" w:hAnsi="Times New Roman" w:cs="Times New Roman"/>
          <w:b/>
          <w:sz w:val="72"/>
          <w:szCs w:val="72"/>
        </w:rPr>
        <w:br/>
      </w:r>
      <w:r w:rsidRPr="003C628B">
        <w:rPr>
          <w:rFonts w:ascii="Times New Roman" w:hAnsi="Times New Roman" w:cs="Times New Roman"/>
          <w:b/>
          <w:sz w:val="72"/>
          <w:szCs w:val="72"/>
        </w:rPr>
        <w:t>n</w:t>
      </w:r>
      <w:r>
        <w:rPr>
          <w:rFonts w:ascii="Times New Roman" w:hAnsi="Times New Roman" w:cs="Times New Roman"/>
          <w:b/>
          <w:sz w:val="72"/>
          <w:szCs w:val="72"/>
        </w:rPr>
        <w:t xml:space="preserve">a terenie Gminy Olszanka </w:t>
      </w:r>
      <w:r>
        <w:rPr>
          <w:rFonts w:ascii="Times New Roman" w:hAnsi="Times New Roman" w:cs="Times New Roman"/>
          <w:b/>
          <w:sz w:val="72"/>
          <w:szCs w:val="72"/>
        </w:rPr>
        <w:br/>
        <w:t>za 201</w:t>
      </w:r>
      <w:r w:rsidR="00CB6C57">
        <w:rPr>
          <w:rFonts w:ascii="Times New Roman" w:hAnsi="Times New Roman" w:cs="Times New Roman"/>
          <w:b/>
          <w:sz w:val="72"/>
          <w:szCs w:val="72"/>
        </w:rPr>
        <w:t>8</w:t>
      </w:r>
      <w:r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, </w:t>
      </w:r>
      <w:r w:rsidR="008E46B7">
        <w:rPr>
          <w:rFonts w:ascii="Times New Roman" w:hAnsi="Times New Roman" w:cs="Times New Roman"/>
          <w:sz w:val="24"/>
          <w:szCs w:val="24"/>
        </w:rPr>
        <w:t>kwiecień</w:t>
      </w:r>
      <w:r w:rsidRPr="00746C2B">
        <w:rPr>
          <w:rFonts w:ascii="Times New Roman" w:hAnsi="Times New Roman" w:cs="Times New Roman"/>
          <w:sz w:val="24"/>
          <w:szCs w:val="24"/>
        </w:rPr>
        <w:t xml:space="preserve"> 201</w:t>
      </w:r>
      <w:r w:rsidR="00CB6C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749C" w:rsidRDefault="00C9749C" w:rsidP="00C97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C974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C9749C" w:rsidRDefault="00C9749C" w:rsidP="004F67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 xml:space="preserve">r. o utrzymaniu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746C2B">
        <w:rPr>
          <w:rFonts w:ascii="Times New Roman" w:hAnsi="Times New Roman" w:cs="Times New Roman"/>
          <w:sz w:val="24"/>
          <w:szCs w:val="24"/>
        </w:rPr>
        <w:t>i porządku w gminach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49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>t. jedn. Dz. U.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115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B6C5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EC7C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6C57">
        <w:rPr>
          <w:rFonts w:ascii="Times New Roman" w:eastAsia="Times New Roman" w:hAnsi="Times New Roman" w:cs="Times New Roman"/>
          <w:sz w:val="24"/>
          <w:szCs w:val="24"/>
        </w:rPr>
        <w:t>454</w:t>
      </w:r>
      <w:r w:rsidR="0007090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07090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070904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C2B">
        <w:rPr>
          <w:rFonts w:ascii="Times New Roman" w:hAnsi="Times New Roman" w:cs="Times New Roman"/>
          <w:sz w:val="24"/>
          <w:szCs w:val="24"/>
        </w:rPr>
        <w:t>, jednym z zadań Gminy jest dokonanie corocznej analizy stanu gospodarki odpadami komunalnymi, w celu weryfikacji możliwości technicznych i organizacyjnych Gminy w zakresie gospodarowania odpadami komunalnymi.</w:t>
      </w:r>
    </w:p>
    <w:p w:rsidR="00C9749C" w:rsidRPr="00746C2B" w:rsidRDefault="00C9749C" w:rsidP="00C9749C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C974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3B3" w:rsidRPr="004843B3" w:rsidRDefault="004843B3" w:rsidP="004843B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3B3">
        <w:rPr>
          <w:rFonts w:ascii="Times New Roman" w:hAnsi="Times New Roman" w:cs="Times New Roman"/>
          <w:sz w:val="24"/>
          <w:szCs w:val="24"/>
        </w:rPr>
        <w:t>W okresie od 01.01.201</w:t>
      </w:r>
      <w:r w:rsidR="00CB6C57">
        <w:rPr>
          <w:rFonts w:ascii="Times New Roman" w:hAnsi="Times New Roman" w:cs="Times New Roman"/>
          <w:sz w:val="24"/>
          <w:szCs w:val="24"/>
        </w:rPr>
        <w:t>8</w:t>
      </w:r>
      <w:r w:rsidR="00070904" w:rsidRPr="004843B3">
        <w:rPr>
          <w:rFonts w:ascii="Times New Roman" w:hAnsi="Times New Roman" w:cs="Times New Roman"/>
          <w:sz w:val="24"/>
          <w:szCs w:val="24"/>
        </w:rPr>
        <w:t xml:space="preserve"> r. do 3</w:t>
      </w:r>
      <w:r w:rsidR="00EC7C45">
        <w:rPr>
          <w:rFonts w:ascii="Times New Roman" w:hAnsi="Times New Roman" w:cs="Times New Roman"/>
          <w:sz w:val="24"/>
          <w:szCs w:val="24"/>
        </w:rPr>
        <w:t>1</w:t>
      </w:r>
      <w:r w:rsidR="00070904" w:rsidRPr="004843B3">
        <w:rPr>
          <w:rFonts w:ascii="Times New Roman" w:hAnsi="Times New Roman" w:cs="Times New Roman"/>
          <w:sz w:val="24"/>
          <w:szCs w:val="24"/>
        </w:rPr>
        <w:t>.</w:t>
      </w:r>
      <w:r w:rsidR="00EC7C45">
        <w:rPr>
          <w:rFonts w:ascii="Times New Roman" w:hAnsi="Times New Roman" w:cs="Times New Roman"/>
          <w:sz w:val="24"/>
          <w:szCs w:val="24"/>
        </w:rPr>
        <w:t>12</w:t>
      </w:r>
      <w:r w:rsidR="00070904" w:rsidRPr="004843B3">
        <w:rPr>
          <w:rFonts w:ascii="Times New Roman" w:hAnsi="Times New Roman" w:cs="Times New Roman"/>
          <w:sz w:val="24"/>
          <w:szCs w:val="24"/>
        </w:rPr>
        <w:t>.201</w:t>
      </w:r>
      <w:r w:rsidR="00CB6C57">
        <w:rPr>
          <w:rFonts w:ascii="Times New Roman" w:hAnsi="Times New Roman" w:cs="Times New Roman"/>
          <w:sz w:val="24"/>
          <w:szCs w:val="24"/>
        </w:rPr>
        <w:t>8</w:t>
      </w:r>
      <w:r w:rsidR="00070904" w:rsidRPr="004843B3">
        <w:rPr>
          <w:rFonts w:ascii="Times New Roman" w:hAnsi="Times New Roman" w:cs="Times New Roman"/>
          <w:sz w:val="24"/>
          <w:szCs w:val="24"/>
        </w:rPr>
        <w:t xml:space="preserve"> r. </w:t>
      </w:r>
      <w:r w:rsidRPr="004843B3">
        <w:rPr>
          <w:rFonts w:ascii="Times New Roman" w:hAnsi="Times New Roman" w:cs="Times New Roman"/>
          <w:sz w:val="24"/>
          <w:szCs w:val="24"/>
        </w:rPr>
        <w:t xml:space="preserve">zgodnie z ustawą o utrzymaniu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4843B3">
        <w:rPr>
          <w:rFonts w:ascii="Times New Roman" w:hAnsi="Times New Roman" w:cs="Times New Roman"/>
          <w:sz w:val="24"/>
          <w:szCs w:val="24"/>
        </w:rPr>
        <w:t xml:space="preserve">i porządku w gminach, odbiór odpadów komunalnych i ich zagospodarowanie od właścicieli nieruchomości zamieszkałych realizowane było </w:t>
      </w:r>
      <w:r w:rsidR="00EC7C45">
        <w:rPr>
          <w:rFonts w:ascii="Times New Roman" w:hAnsi="Times New Roman" w:cs="Times New Roman"/>
          <w:sz w:val="24"/>
          <w:szCs w:val="24"/>
        </w:rPr>
        <w:t>przez</w:t>
      </w:r>
      <w:r w:rsidRPr="004843B3">
        <w:rPr>
          <w:rFonts w:ascii="Times New Roman" w:hAnsi="Times New Roman"/>
        </w:rPr>
        <w:t xml:space="preserve"> PUK SERWIS – Sp. z o.o.</w:t>
      </w:r>
      <w:r w:rsidR="00A258BD">
        <w:rPr>
          <w:rFonts w:ascii="Times New Roman" w:hAnsi="Times New Roman"/>
        </w:rPr>
        <w:t xml:space="preserve"> </w:t>
      </w:r>
      <w:r w:rsidRPr="004843B3">
        <w:rPr>
          <w:rFonts w:ascii="Times New Roman" w:hAnsi="Times New Roman"/>
        </w:rPr>
        <w:t>ul. Brzeska 110</w:t>
      </w:r>
      <w:r>
        <w:rPr>
          <w:rFonts w:ascii="Times New Roman" w:hAnsi="Times New Roman"/>
        </w:rPr>
        <w:t xml:space="preserve">, </w:t>
      </w:r>
      <w:r w:rsidR="00DA170F">
        <w:rPr>
          <w:rFonts w:ascii="Times New Roman" w:hAnsi="Times New Roman"/>
        </w:rPr>
        <w:br/>
      </w:r>
      <w:r w:rsidRPr="004843B3">
        <w:rPr>
          <w:rFonts w:ascii="Times New Roman" w:hAnsi="Times New Roman"/>
        </w:rPr>
        <w:t>08 – 110 Siedlce</w:t>
      </w:r>
      <w:r>
        <w:rPr>
          <w:rFonts w:ascii="Times New Roman" w:hAnsi="Times New Roman"/>
        </w:rPr>
        <w:t>. Powyżs</w:t>
      </w:r>
      <w:r w:rsidR="00EC7C45">
        <w:rPr>
          <w:rFonts w:ascii="Times New Roman" w:hAnsi="Times New Roman"/>
        </w:rPr>
        <w:t>zy</w:t>
      </w:r>
      <w:r>
        <w:rPr>
          <w:rFonts w:ascii="Times New Roman" w:hAnsi="Times New Roman"/>
        </w:rPr>
        <w:t xml:space="preserve"> przedsiębiorc</w:t>
      </w:r>
      <w:r w:rsidR="00EC7C45">
        <w:rPr>
          <w:rFonts w:ascii="Times New Roman" w:hAnsi="Times New Roman"/>
        </w:rPr>
        <w:t>a</w:t>
      </w:r>
      <w:r w:rsidRPr="004843B3">
        <w:rPr>
          <w:rFonts w:ascii="Times New Roman" w:hAnsi="Times New Roman" w:cs="Times New Roman"/>
          <w:sz w:val="24"/>
          <w:szCs w:val="24"/>
        </w:rPr>
        <w:t xml:space="preserve"> zosta</w:t>
      </w:r>
      <w:r w:rsidR="00EC7C45">
        <w:rPr>
          <w:rFonts w:ascii="Times New Roman" w:hAnsi="Times New Roman" w:cs="Times New Roman"/>
          <w:sz w:val="24"/>
          <w:szCs w:val="24"/>
        </w:rPr>
        <w:t>ł</w:t>
      </w:r>
      <w:r w:rsidRPr="004843B3">
        <w:rPr>
          <w:rFonts w:ascii="Times New Roman" w:hAnsi="Times New Roman" w:cs="Times New Roman"/>
          <w:sz w:val="24"/>
          <w:szCs w:val="24"/>
        </w:rPr>
        <w:t xml:space="preserve"> wybran</w:t>
      </w:r>
      <w:r w:rsidR="00EC7C45">
        <w:rPr>
          <w:rFonts w:ascii="Times New Roman" w:hAnsi="Times New Roman" w:cs="Times New Roman"/>
          <w:sz w:val="24"/>
          <w:szCs w:val="24"/>
        </w:rPr>
        <w:t>y</w:t>
      </w:r>
      <w:r w:rsidRPr="004843B3">
        <w:rPr>
          <w:rFonts w:ascii="Times New Roman" w:hAnsi="Times New Roman" w:cs="Times New Roman"/>
          <w:sz w:val="24"/>
          <w:szCs w:val="24"/>
        </w:rPr>
        <w:t xml:space="preserve"> w trybie przetargu nieograniczonego.</w:t>
      </w:r>
    </w:p>
    <w:p w:rsidR="00C96D5E" w:rsidRPr="00DA170F" w:rsidRDefault="00452493" w:rsidP="00DA170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493">
        <w:rPr>
          <w:rFonts w:ascii="Times New Roman" w:hAnsi="Times New Roman" w:cs="Times New Roman"/>
          <w:sz w:val="24"/>
          <w:szCs w:val="24"/>
        </w:rPr>
        <w:t>Na terenie Gminy Olszanka</w:t>
      </w:r>
      <w:r w:rsidR="00C96D5E">
        <w:rPr>
          <w:rFonts w:ascii="Times New Roman" w:hAnsi="Times New Roman" w:cs="Times New Roman"/>
          <w:sz w:val="24"/>
          <w:szCs w:val="24"/>
        </w:rPr>
        <w:t>, w miejscowości Olszanka,</w:t>
      </w:r>
      <w:r w:rsidRPr="00452493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CB6C57">
        <w:rPr>
          <w:rFonts w:ascii="Times New Roman" w:hAnsi="Times New Roman" w:cs="Times New Roman"/>
          <w:sz w:val="24"/>
          <w:szCs w:val="24"/>
        </w:rPr>
        <w:t>8</w:t>
      </w:r>
      <w:r w:rsidRPr="00452493">
        <w:rPr>
          <w:rFonts w:ascii="Times New Roman" w:hAnsi="Times New Roman" w:cs="Times New Roman"/>
          <w:sz w:val="24"/>
          <w:szCs w:val="24"/>
        </w:rPr>
        <w:t xml:space="preserve"> funkcjonował </w:t>
      </w:r>
      <w:r w:rsidR="00DA170F">
        <w:rPr>
          <w:rFonts w:ascii="Times New Roman" w:hAnsi="Times New Roman" w:cs="Times New Roman"/>
          <w:sz w:val="24"/>
          <w:szCs w:val="24"/>
        </w:rPr>
        <w:t xml:space="preserve">stacjonarny </w:t>
      </w:r>
      <w:r w:rsidR="00441159">
        <w:rPr>
          <w:rFonts w:ascii="Times New Roman" w:hAnsi="Times New Roman" w:cs="Times New Roman"/>
          <w:sz w:val="24"/>
          <w:szCs w:val="24"/>
        </w:rPr>
        <w:t>Punkt Selektywnej Zbiórki Odpadów Komunalnych (PSZOK)</w:t>
      </w:r>
      <w:r w:rsidR="00C96D5E">
        <w:rPr>
          <w:rFonts w:ascii="Times New Roman" w:hAnsi="Times New Roman" w:cs="Times New Roman"/>
          <w:sz w:val="24"/>
          <w:szCs w:val="24"/>
        </w:rPr>
        <w:t>.</w:t>
      </w:r>
      <w:r w:rsidR="00441159">
        <w:rPr>
          <w:rFonts w:ascii="Times New Roman" w:hAnsi="Times New Roman" w:cs="Times New Roman"/>
          <w:sz w:val="24"/>
          <w:szCs w:val="24"/>
        </w:rPr>
        <w:t xml:space="preserve"> </w:t>
      </w:r>
      <w:r w:rsidR="00C96D5E" w:rsidRPr="00DA170F">
        <w:rPr>
          <w:rFonts w:ascii="Times New Roman" w:hAnsi="Times New Roman" w:cs="Times New Roman"/>
          <w:sz w:val="24"/>
          <w:szCs w:val="24"/>
        </w:rPr>
        <w:br/>
      </w:r>
      <w:r w:rsidR="00441159" w:rsidRPr="00DA170F">
        <w:rPr>
          <w:rFonts w:ascii="Times New Roman" w:hAnsi="Times New Roman" w:cs="Times New Roman"/>
          <w:bCs/>
          <w:sz w:val="24"/>
          <w:szCs w:val="24"/>
        </w:rPr>
        <w:t xml:space="preserve">Do PSZOK </w:t>
      </w:r>
      <w:r w:rsidR="00C96D5E" w:rsidRPr="00DA170F">
        <w:rPr>
          <w:rFonts w:ascii="Times New Roman" w:hAnsi="Times New Roman" w:cs="Times New Roman"/>
          <w:bCs/>
          <w:sz w:val="24"/>
          <w:szCs w:val="24"/>
        </w:rPr>
        <w:t>mieszkańcy gminy mogli dostarczyć</w:t>
      </w:r>
      <w:r w:rsidR="00441159" w:rsidRPr="00DA170F">
        <w:rPr>
          <w:rFonts w:ascii="Times New Roman" w:hAnsi="Times New Roman" w:cs="Times New Roman"/>
          <w:bCs/>
          <w:sz w:val="24"/>
          <w:szCs w:val="24"/>
        </w:rPr>
        <w:t xml:space="preserve"> następujące rodzaje odpadów: </w:t>
      </w:r>
      <w:r w:rsidR="00441159" w:rsidRPr="00DA170F">
        <w:rPr>
          <w:rFonts w:ascii="Times New Roman" w:hAnsi="Times New Roman" w:cs="Times New Roman"/>
          <w:sz w:val="24"/>
          <w:szCs w:val="24"/>
        </w:rPr>
        <w:br/>
        <w:t>papier, metal, tworzywa sztuczne, szkło, opakowania wielomateriałowe, odpady komunalne ulegające biodegradacji, w tym odpady opakowaniowe ulegające biodegradacji, zużyty sprzęt elektryczny i elektroniczny pochodzący z gospodarstw domowych. Powstające w gospodarstwach domowych przeterminowane leki i chemikalia, zużyte baterie i akumulatory, meble i inne odpady wielkogabarytowe, odpady budowlane i rozbiórkowe, zużyte opony, odpady zielone, a także dodatkowa frakcja</w:t>
      </w:r>
      <w:r w:rsidR="00487E15" w:rsidRPr="00DA170F">
        <w:rPr>
          <w:rFonts w:ascii="Times New Roman" w:hAnsi="Times New Roman" w:cs="Times New Roman"/>
          <w:sz w:val="24"/>
          <w:szCs w:val="24"/>
        </w:rPr>
        <w:t xml:space="preserve"> –</w:t>
      </w:r>
      <w:r w:rsidR="00441159" w:rsidRPr="00DA170F">
        <w:rPr>
          <w:rFonts w:ascii="Times New Roman" w:hAnsi="Times New Roman" w:cs="Times New Roman"/>
          <w:sz w:val="24"/>
          <w:szCs w:val="24"/>
        </w:rPr>
        <w:t xml:space="preserve"> odpady przeznaczone do ponownego użycia.</w:t>
      </w:r>
      <w:r w:rsidR="00DA170F">
        <w:rPr>
          <w:rFonts w:ascii="Times New Roman" w:hAnsi="Times New Roman" w:cs="Times New Roman"/>
          <w:sz w:val="24"/>
          <w:szCs w:val="24"/>
        </w:rPr>
        <w:t xml:space="preserve"> PSZOK przyjmował odpady trzy </w:t>
      </w:r>
      <w:r w:rsidR="00C96D5E" w:rsidRPr="00DA170F">
        <w:rPr>
          <w:rFonts w:ascii="Times New Roman" w:hAnsi="Times New Roman" w:cs="Times New Roman"/>
          <w:sz w:val="24"/>
          <w:szCs w:val="24"/>
        </w:rPr>
        <w:t>dni w tygodniu tj.</w:t>
      </w:r>
      <w:r w:rsidR="00441159" w:rsidRPr="00DA170F">
        <w:rPr>
          <w:rFonts w:ascii="Times New Roman" w:hAnsi="Times New Roman" w:cs="Times New Roman"/>
          <w:sz w:val="24"/>
          <w:szCs w:val="24"/>
        </w:rPr>
        <w:t xml:space="preserve">: poniedziałek godz. 7 – 15, środa godz. 7 – 15, sobota godz. 8 </w:t>
      </w:r>
      <w:r w:rsidR="00C96D5E" w:rsidRPr="00DA170F">
        <w:rPr>
          <w:rFonts w:ascii="Times New Roman" w:hAnsi="Times New Roman" w:cs="Times New Roman"/>
          <w:sz w:val="24"/>
          <w:szCs w:val="24"/>
        </w:rPr>
        <w:t>–</w:t>
      </w:r>
      <w:r w:rsidR="00441159" w:rsidRPr="00DA170F">
        <w:rPr>
          <w:rFonts w:ascii="Times New Roman" w:hAnsi="Times New Roman" w:cs="Times New Roman"/>
          <w:sz w:val="24"/>
          <w:szCs w:val="24"/>
        </w:rPr>
        <w:t xml:space="preserve"> 12</w:t>
      </w:r>
      <w:r w:rsidR="00C96D5E" w:rsidRPr="00DA1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159" w:rsidRPr="00C96D5E" w:rsidRDefault="00C96D5E" w:rsidP="00C96D5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6D5E">
        <w:rPr>
          <w:rFonts w:ascii="Times New Roman" w:hAnsi="Times New Roman" w:cs="Times New Roman"/>
          <w:sz w:val="24"/>
          <w:szCs w:val="24"/>
        </w:rPr>
        <w:t>Punkt Selektywnej Zbiórki Odpadów Komunalnych (PSZOK) obsługiwał Zwią</w:t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zek </w:t>
      </w:r>
      <w:r w:rsidRPr="00C96D5E">
        <w:rPr>
          <w:rFonts w:ascii="Times New Roman" w:hAnsi="Times New Roman" w:cs="Times New Roman"/>
          <w:sz w:val="24"/>
          <w:szCs w:val="24"/>
        </w:rPr>
        <w:t>K</w:t>
      </w:r>
      <w:r w:rsidR="00441159" w:rsidRPr="00C96D5E">
        <w:rPr>
          <w:rFonts w:ascii="Times New Roman" w:hAnsi="Times New Roman" w:cs="Times New Roman"/>
          <w:sz w:val="24"/>
          <w:szCs w:val="24"/>
        </w:rPr>
        <w:t>omunalny „</w:t>
      </w:r>
      <w:r w:rsidRPr="00C96D5E">
        <w:rPr>
          <w:rFonts w:ascii="Times New Roman" w:hAnsi="Times New Roman" w:cs="Times New Roman"/>
          <w:sz w:val="24"/>
          <w:szCs w:val="24"/>
        </w:rPr>
        <w:t>Nies</w:t>
      </w:r>
      <w:r w:rsidR="00441159" w:rsidRPr="00C96D5E">
        <w:rPr>
          <w:rFonts w:ascii="Times New Roman" w:hAnsi="Times New Roman" w:cs="Times New Roman"/>
          <w:sz w:val="24"/>
          <w:szCs w:val="24"/>
        </w:rPr>
        <w:t>k</w:t>
      </w:r>
      <w:r w:rsidRPr="00C96D5E">
        <w:rPr>
          <w:rFonts w:ascii="Times New Roman" w:hAnsi="Times New Roman" w:cs="Times New Roman"/>
          <w:sz w:val="24"/>
          <w:szCs w:val="24"/>
        </w:rPr>
        <w:t>ażone Ś</w:t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rodowisko” z siedzibą w </w:t>
      </w:r>
      <w:r w:rsidRPr="00C96D5E">
        <w:rPr>
          <w:rFonts w:ascii="Times New Roman" w:hAnsi="Times New Roman" w:cs="Times New Roman"/>
          <w:sz w:val="24"/>
          <w:szCs w:val="24"/>
        </w:rPr>
        <w:t>Ł</w:t>
      </w:r>
      <w:r w:rsidR="00441159" w:rsidRPr="00C96D5E">
        <w:rPr>
          <w:rFonts w:ascii="Times New Roman" w:hAnsi="Times New Roman" w:cs="Times New Roman"/>
          <w:sz w:val="24"/>
          <w:szCs w:val="24"/>
        </w:rPr>
        <w:t>osicach ul. Ekologiczna 5, 08 – 200 Łosice</w:t>
      </w:r>
      <w:r w:rsidR="004363EA">
        <w:rPr>
          <w:rFonts w:ascii="Times New Roman" w:hAnsi="Times New Roman" w:cs="Times New Roman"/>
          <w:sz w:val="24"/>
          <w:szCs w:val="24"/>
        </w:rPr>
        <w:t>.</w:t>
      </w:r>
    </w:p>
    <w:p w:rsidR="00C9749C" w:rsidRPr="00FE3AAC" w:rsidRDefault="00C9749C" w:rsidP="00FE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C974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4F67F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683A25" w:rsidRDefault="00C9749C" w:rsidP="004F67F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EB1E3E" w:rsidRDefault="00EB1E3E" w:rsidP="004F67F9">
      <w:pPr>
        <w:pStyle w:val="Akapitzlist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FE3AAC" w:rsidRDefault="00C9749C" w:rsidP="00FE3AAC">
      <w:pPr>
        <w:pStyle w:val="Akapitzlist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Na terenie Gminy </w:t>
      </w:r>
      <w:r>
        <w:rPr>
          <w:rFonts w:ascii="Times New Roman" w:hAnsi="Times New Roman" w:cs="Times New Roman"/>
          <w:sz w:val="24"/>
          <w:szCs w:val="24"/>
        </w:rPr>
        <w:t>Olszanka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</w:t>
      </w:r>
    </w:p>
    <w:p w:rsidR="00C9749C" w:rsidRPr="00683A25" w:rsidRDefault="00C9749C" w:rsidP="00487E1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lastRenderedPageBreak/>
        <w:t>Potrzeby inwestycyjne związane z gospodarowaniem odpadami komunalnymi.</w:t>
      </w:r>
    </w:p>
    <w:p w:rsidR="00EB1E3E" w:rsidRDefault="00EB1E3E" w:rsidP="00487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5E" w:rsidRDefault="00C96D5E" w:rsidP="00487E1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W 201</w:t>
      </w:r>
      <w:r w:rsidR="00CB6C57">
        <w:rPr>
          <w:rFonts w:ascii="Times New Roman" w:hAnsi="Times New Roman" w:cs="Times New Roman"/>
          <w:sz w:val="24"/>
          <w:szCs w:val="24"/>
        </w:rPr>
        <w:t>8</w:t>
      </w:r>
      <w:r w:rsidRPr="00746C2B">
        <w:rPr>
          <w:rFonts w:ascii="Times New Roman" w:hAnsi="Times New Roman" w:cs="Times New Roman"/>
          <w:sz w:val="24"/>
          <w:szCs w:val="24"/>
        </w:rPr>
        <w:t xml:space="preserve"> r. nie realizowano inwestycyjnych związanych z gospodarowaniem odpadami komunalnymi.</w:t>
      </w:r>
    </w:p>
    <w:p w:rsidR="00EB1E3E" w:rsidRPr="00746C2B" w:rsidRDefault="00EB1E3E" w:rsidP="003E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E3E" w:rsidRDefault="00C9749C" w:rsidP="00EB1E3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EB1E3E" w:rsidRPr="00EB1E3E" w:rsidRDefault="00EB1E3E" w:rsidP="00EB1E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49C" w:rsidRDefault="00C9749C" w:rsidP="004F67F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Liczba mieszkańców zameld</w:t>
      </w:r>
      <w:r>
        <w:rPr>
          <w:rFonts w:ascii="Times New Roman" w:hAnsi="Times New Roman" w:cs="Times New Roman"/>
          <w:sz w:val="24"/>
          <w:szCs w:val="24"/>
        </w:rPr>
        <w:t>owanych na dzień 31.12.201</w:t>
      </w:r>
      <w:r w:rsidR="00CB6C57">
        <w:rPr>
          <w:rFonts w:ascii="Times New Roman" w:hAnsi="Times New Roman" w:cs="Times New Roman"/>
          <w:sz w:val="24"/>
          <w:szCs w:val="24"/>
        </w:rPr>
        <w:t>8</w:t>
      </w:r>
      <w:r w:rsidR="00A67DD4">
        <w:rPr>
          <w:rFonts w:ascii="Times New Roman" w:hAnsi="Times New Roman" w:cs="Times New Roman"/>
          <w:sz w:val="24"/>
          <w:szCs w:val="24"/>
        </w:rPr>
        <w:t xml:space="preserve"> r. – 3.0</w:t>
      </w:r>
      <w:r w:rsidR="00CB6C57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os</w:t>
      </w:r>
      <w:r w:rsidR="003E529A">
        <w:rPr>
          <w:rFonts w:ascii="Times New Roman" w:hAnsi="Times New Roman" w:cs="Times New Roman"/>
          <w:sz w:val="24"/>
          <w:szCs w:val="24"/>
        </w:rPr>
        <w:t>ób,</w:t>
      </w:r>
    </w:p>
    <w:p w:rsidR="00D90AEE" w:rsidRDefault="00D90AEE" w:rsidP="004F67F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0AEE">
        <w:rPr>
          <w:rFonts w:ascii="Times New Roman" w:hAnsi="Times New Roman" w:cs="Times New Roman"/>
          <w:sz w:val="24"/>
          <w:szCs w:val="24"/>
        </w:rPr>
        <w:t xml:space="preserve">Liczba właścicieli nieruchomości, </w:t>
      </w:r>
      <w:r w:rsidR="003E529A">
        <w:rPr>
          <w:rFonts w:ascii="Times New Roman" w:hAnsi="Times New Roman" w:cs="Times New Roman"/>
          <w:sz w:val="24"/>
          <w:szCs w:val="24"/>
        </w:rPr>
        <w:t xml:space="preserve">od których odebrano odpady – </w:t>
      </w:r>
      <w:r w:rsidR="00A67DD4">
        <w:rPr>
          <w:rFonts w:ascii="Times New Roman" w:hAnsi="Times New Roman" w:cs="Times New Roman"/>
          <w:sz w:val="24"/>
          <w:szCs w:val="24"/>
        </w:rPr>
        <w:t>82</w:t>
      </w:r>
      <w:r w:rsidR="00CB6C5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E3E" w:rsidRPr="00C9749C" w:rsidRDefault="00EB1E3E" w:rsidP="004F67F9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3AAC" w:rsidRPr="0022372A" w:rsidRDefault="00C9749C" w:rsidP="00FE3AA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Olszanka oraz sposób ich zagospodarowania</w:t>
      </w:r>
      <w:r w:rsidR="00DE6805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ilość zmieszanych odpadów komunalnych, odpadów zielonych odbieranych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terenu gminy oraz powstających z przetwarzania odpadów komunalnych pozostałości z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sortowania i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pozostałości z</w:t>
      </w:r>
      <w:r w:rsidR="00DE6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447C5" w:rsidRPr="00DE6805">
        <w:rPr>
          <w:rFonts w:ascii="Times New Roman" w:eastAsia="Times New Roman" w:hAnsi="Times New Roman" w:cs="Times New Roman"/>
          <w:b/>
          <w:sz w:val="24"/>
          <w:szCs w:val="24"/>
        </w:rPr>
        <w:t>mechaniczno-biologicznego przetwarzania odpadów komunalnych przeznaczonych do składowania.</w:t>
      </w:r>
    </w:p>
    <w:tbl>
      <w:tblPr>
        <w:tblW w:w="10294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28"/>
        <w:gridCol w:w="403"/>
        <w:gridCol w:w="490"/>
        <w:gridCol w:w="283"/>
        <w:gridCol w:w="219"/>
        <w:gridCol w:w="338"/>
        <w:gridCol w:w="241"/>
        <w:gridCol w:w="194"/>
        <w:gridCol w:w="219"/>
        <w:gridCol w:w="709"/>
        <w:gridCol w:w="632"/>
        <w:gridCol w:w="123"/>
        <w:gridCol w:w="95"/>
        <w:gridCol w:w="23"/>
        <w:gridCol w:w="261"/>
        <w:gridCol w:w="283"/>
        <w:gridCol w:w="207"/>
        <w:gridCol w:w="525"/>
        <w:gridCol w:w="294"/>
        <w:gridCol w:w="108"/>
        <w:gridCol w:w="284"/>
        <w:gridCol w:w="142"/>
        <w:gridCol w:w="141"/>
        <w:gridCol w:w="709"/>
        <w:gridCol w:w="632"/>
        <w:gridCol w:w="219"/>
        <w:gridCol w:w="64"/>
        <w:gridCol w:w="1418"/>
      </w:tblGrid>
      <w:tr w:rsidR="00CB6C57" w:rsidRPr="004155D2" w:rsidTr="0022372A">
        <w:trPr>
          <w:trHeight w:val="53"/>
          <w:jc w:val="center"/>
        </w:trPr>
        <w:tc>
          <w:tcPr>
            <w:tcW w:w="10294" w:type="dxa"/>
            <w:gridSpan w:val="29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Informacja o ODEBRANYCH odpadACH komunalnych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3012" w:type="dxa"/>
            <w:gridSpan w:val="8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746" w:type="dxa"/>
            <w:gridSpan w:val="10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4536" w:type="dxa"/>
            <w:gridSpan w:val="11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</w:t>
            </w:r>
            <w:r w:rsidR="00FE3A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</w:tr>
      <w:tr w:rsidR="00CB6C57" w:rsidRPr="004155D2" w:rsidTr="0022372A">
        <w:trPr>
          <w:trHeight w:val="269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8,560</w:t>
            </w:r>
          </w:p>
        </w:tc>
      </w:tr>
      <w:tr w:rsidR="00CB6C57" w:rsidRPr="004155D2" w:rsidTr="0022372A">
        <w:trPr>
          <w:trHeight w:val="269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11,970</w:t>
            </w:r>
          </w:p>
        </w:tc>
      </w:tr>
      <w:tr w:rsidR="00CB6C57" w:rsidRPr="004155D2" w:rsidTr="0022372A">
        <w:trPr>
          <w:trHeight w:val="269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3,500</w:t>
            </w:r>
          </w:p>
        </w:tc>
      </w:tr>
      <w:tr w:rsidR="00CB6C57" w:rsidRPr="004155D2" w:rsidTr="0022372A">
        <w:trPr>
          <w:trHeight w:val="269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CB6C57" w:rsidRPr="004155D2" w:rsidTr="0022372A">
        <w:trPr>
          <w:trHeight w:val="269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59,860</w:t>
            </w:r>
          </w:p>
        </w:tc>
      </w:tr>
      <w:tr w:rsidR="00CB6C57" w:rsidRPr="004155D2" w:rsidTr="0022372A">
        <w:trPr>
          <w:trHeight w:val="269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1,140</w:t>
            </w:r>
          </w:p>
        </w:tc>
      </w:tr>
      <w:tr w:rsidR="00CB6C57" w:rsidRPr="004155D2" w:rsidTr="0022372A">
        <w:trPr>
          <w:trHeight w:val="269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0,270</w:t>
            </w:r>
          </w:p>
        </w:tc>
      </w:tr>
      <w:tr w:rsidR="00CB6C57" w:rsidRPr="004155D2" w:rsidTr="0022372A">
        <w:trPr>
          <w:trHeight w:val="215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 w:rsidR="002237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i 20 01 23 zawierające niebezpieczne składniki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0,730</w:t>
            </w:r>
          </w:p>
        </w:tc>
      </w:tr>
      <w:tr w:rsidR="00CB6C57" w:rsidRPr="004155D2" w:rsidTr="0022372A">
        <w:trPr>
          <w:trHeight w:val="215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 w:rsidR="00662B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, 20 01 23 i 20 01 35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0,230</w:t>
            </w:r>
          </w:p>
        </w:tc>
      </w:tr>
      <w:tr w:rsidR="00CB6C57" w:rsidRPr="004155D2" w:rsidTr="0022372A">
        <w:trPr>
          <w:trHeight w:val="215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20 02 01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0,600</w:t>
            </w:r>
          </w:p>
        </w:tc>
      </w:tr>
      <w:tr w:rsidR="00CB6C57" w:rsidRPr="004155D2" w:rsidTr="0022372A">
        <w:trPr>
          <w:trHeight w:val="215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137,500</w:t>
            </w:r>
          </w:p>
        </w:tc>
      </w:tr>
      <w:tr w:rsidR="00CB6C57" w:rsidRPr="004155D2" w:rsidTr="0022372A">
        <w:trPr>
          <w:trHeight w:val="215"/>
          <w:jc w:val="center"/>
        </w:trPr>
        <w:tc>
          <w:tcPr>
            <w:tcW w:w="3012" w:type="dxa"/>
            <w:gridSpan w:val="8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2746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4536" w:type="dxa"/>
            <w:gridSpan w:val="11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2,220</w:t>
            </w:r>
          </w:p>
        </w:tc>
      </w:tr>
      <w:tr w:rsidR="00CB6C57" w:rsidRPr="004155D2" w:rsidTr="0022372A">
        <w:trPr>
          <w:trHeight w:val="215"/>
          <w:jc w:val="center"/>
        </w:trPr>
        <w:tc>
          <w:tcPr>
            <w:tcW w:w="5758" w:type="dxa"/>
            <w:gridSpan w:val="18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4536" w:type="dxa"/>
            <w:gridSpan w:val="11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227,980</w:t>
            </w:r>
          </w:p>
        </w:tc>
      </w:tr>
      <w:tr w:rsidR="00CB6C57" w:rsidRPr="004155D2" w:rsidTr="0022372A">
        <w:trPr>
          <w:trHeight w:val="59"/>
          <w:jc w:val="center"/>
        </w:trPr>
        <w:tc>
          <w:tcPr>
            <w:tcW w:w="5758" w:type="dxa"/>
            <w:gridSpan w:val="18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Łączna masa odebranych odpadów komunalnych z wyłączeniem odpadów budowlanych i rozbiórkowych </w:t>
            </w:r>
          </w:p>
        </w:tc>
        <w:tc>
          <w:tcPr>
            <w:tcW w:w="4536" w:type="dxa"/>
            <w:gridSpan w:val="11"/>
            <w:shd w:val="clear" w:color="auto" w:fill="FFFFFF" w:themeFill="background1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227,980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5758" w:type="dxa"/>
            <w:gridSpan w:val="18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Łączna masa odebranych odpadów budowlanych i rozbiórkowych </w:t>
            </w:r>
          </w:p>
        </w:tc>
        <w:tc>
          <w:tcPr>
            <w:tcW w:w="4536" w:type="dxa"/>
            <w:gridSpan w:val="11"/>
            <w:shd w:val="clear" w:color="auto" w:fill="FFFFFF" w:themeFill="background1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0294" w:type="dxa"/>
            <w:gridSpan w:val="29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04" w:hanging="4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SPOSOBIE ZAGOSPODAROWANIA ODEBRANYCH ODPADÓW KOMUNALNYCH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0294" w:type="dxa"/>
            <w:gridSpan w:val="29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informacja o odpadach komunalnych nieulegających biodegradacji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9)</w:t>
            </w:r>
          </w:p>
        </w:tc>
      </w:tr>
      <w:tr w:rsidR="00CB6C57" w:rsidRPr="004155D2" w:rsidTr="0022372A">
        <w:trPr>
          <w:trHeight w:val="728"/>
          <w:jc w:val="center"/>
        </w:trPr>
        <w:tc>
          <w:tcPr>
            <w:tcW w:w="910" w:type="dxa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1304" w:type="dxa"/>
            <w:gridSpan w:val="4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552" w:type="dxa"/>
            <w:gridSpan w:val="7"/>
            <w:shd w:val="clear" w:color="000000" w:fill="D9D9D9"/>
            <w:vAlign w:val="center"/>
            <w:hideMark/>
          </w:tcPr>
          <w:p w:rsidR="00CB6C57" w:rsidRPr="004155D2" w:rsidRDefault="00CB6C57" w:rsidP="00FE3A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 przekazanych do zagospodarowania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2203" w:type="dxa"/>
            <w:gridSpan w:val="10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odebranych odpadów komunalnych</w:t>
            </w:r>
          </w:p>
        </w:tc>
        <w:tc>
          <w:tcPr>
            <w:tcW w:w="1907" w:type="dxa"/>
            <w:gridSpan w:val="6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instalacji,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A64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instalacji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</w:t>
            </w:r>
            <w:r w:rsidR="00662B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tworzyw sztucznych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6,200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KGPlast</w:t>
            </w:r>
            <w:proofErr w:type="spellEnd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Sp. z o.o.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 przetwarzania tworzyw sztucznych – </w:t>
            </w:r>
            <w:proofErr w:type="spellStart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recykler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ul. Narutowicza 68a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 – 200 Łosice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</w:t>
            </w:r>
            <w:r w:rsidR="00662B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tworzyw sztucznych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2,570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AKPOL Adam Kuś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Zakład przetwarzania tworzyw sztucznych</w:t>
            </w:r>
          </w:p>
          <w:p w:rsidR="00CB6C57" w:rsidRPr="004155D2" w:rsidRDefault="00CB6C57" w:rsidP="00CB6C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Rzeczyca Ziemiańska 79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23 – 230 Trzydnik Duży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</w:t>
            </w:r>
            <w:r w:rsidR="00662B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tworzyw sztucznych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2,400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ELANA PET Sp.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z o.o.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przetwarzania tworzyw sztucznych -  </w:t>
            </w:r>
            <w:proofErr w:type="spellStart"/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recykler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M. Skłodowskiej – Curie 73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87 – 100 Toruń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</w:t>
            </w:r>
            <w:r w:rsidR="00662B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tworzyw sztucznych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PRT Radomsko Sp.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o.o.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Instalacja do przetwarzania tworzyw sztucznych na </w:t>
            </w:r>
            <w:proofErr w:type="spellStart"/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regranulat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Geodetów 8, 97 – 500 Radomsko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</w:t>
            </w:r>
            <w:r w:rsidR="00662B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metali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Skład materiałów budowlanych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opałów „KORADEX”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E. </w:t>
            </w:r>
            <w:proofErr w:type="spellStart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Kosieradzka</w:t>
            </w:r>
            <w:proofErr w:type="spellEnd"/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Skup złomu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62BD0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ul. Miła 1</w:t>
            </w:r>
          </w:p>
          <w:p w:rsidR="00CB6C57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 – 200 Łosice</w:t>
            </w:r>
          </w:p>
          <w:p w:rsidR="00662BD0" w:rsidRPr="004155D2" w:rsidRDefault="00662BD0" w:rsidP="00662B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15 01 06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w Siedlcach, Regionalna Instalacja Przetwarzania Odpadów Komunalnych  </w:t>
            </w:r>
          </w:p>
          <w:p w:rsidR="00662BD0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 </w:t>
            </w:r>
          </w:p>
          <w:p w:rsidR="00662BD0" w:rsidRDefault="00662BD0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Instalacja Mechaniczno-Biologicznego Przetwarzania Odpadów Komunalnych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2, 08-125 Suchożebry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59,860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5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KRYNICKI RECYKLING S.A.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Uzdatniania Stłuczki Szklanej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  </w:t>
            </w:r>
            <w:proofErr w:type="spellStart"/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Pełkiniach</w:t>
            </w:r>
            <w:proofErr w:type="spellEnd"/>
            <w:r w:rsidRPr="004155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Pełkinie 136A, 37-511 Wólka Pełkińska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0,260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Dyckerhoff</w:t>
            </w:r>
            <w:proofErr w:type="spellEnd"/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 –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cementowania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Zakładowa 3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26 – 052 Nowiny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0,270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Polska Korporacja Recyklingu S.A.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Sp. z. o.o.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Przetwarzania Zużytego Sprzętu Elektrycznego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i Elektronicznego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Metalurgiczna 15C,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20-234 Lublin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0,730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Polska Korporacja Recyklingu S.A.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Sp. z. o.o.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Przetwarzania Zużytego Sprzętu Elektrycznego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i Elektronicznego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Metalurgiczna 15C,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20-234 Lublin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, 20 01 23 i 20 01 35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0,230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Polska Korporacja Recyklingu S.A. Sp. z. o.o.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Przetwarzania Zużytego Sprzętu Elektrycznego </w:t>
            </w:r>
            <w:r w:rsidR="00662BD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Elektronicznego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Metalurgiczna 15C,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>20-234 Lublin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20 03 01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137,500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 13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:rsidR="00662BD0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w Siedlcach, </w:t>
            </w:r>
          </w:p>
          <w:p w:rsidR="00662BD0" w:rsidRDefault="00662BD0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Regionalna Instalacja Przetwarzania Odpadów Komunalnych 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Woli Suchożebrskiej  Instalacja Mechaniczno-Biologicznego Przetwarzania Odpadów Komunalnych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2, 08-125 Suchożebry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304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552" w:type="dxa"/>
            <w:gridSpan w:val="7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2203" w:type="dxa"/>
            <w:gridSpan w:val="10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907" w:type="dxa"/>
            <w:gridSpan w:val="6"/>
            <w:shd w:val="clear" w:color="auto" w:fill="auto"/>
            <w:noWrap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:rsidR="00662BD0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w Siedlcach, </w:t>
            </w:r>
          </w:p>
          <w:p w:rsidR="00662BD0" w:rsidRDefault="00662BD0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Regionalna Instalacja Przetwarzania Odpadów Komunalnych 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Woli Suchożebrskiej  Instalacja Mechaniczno-Biologicznego Przetwarzania Odpadów Komunalnych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2, 08-125 Suchożebry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2214" w:type="dxa"/>
            <w:gridSpan w:val="5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552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217,32</w:t>
            </w:r>
          </w:p>
        </w:tc>
        <w:tc>
          <w:tcPr>
            <w:tcW w:w="5528" w:type="dxa"/>
            <w:gridSpan w:val="17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22372A">
        <w:trPr>
          <w:trHeight w:val="138"/>
          <w:jc w:val="center"/>
        </w:trPr>
        <w:tc>
          <w:tcPr>
            <w:tcW w:w="10294" w:type="dxa"/>
            <w:gridSpan w:val="2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b)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informacja o odpadach komunalnych ulegających biodegradacji</w:t>
            </w:r>
          </w:p>
        </w:tc>
      </w:tr>
      <w:tr w:rsidR="00CB6C57" w:rsidRPr="004155D2" w:rsidTr="0022372A">
        <w:trPr>
          <w:trHeight w:val="892"/>
          <w:jc w:val="center"/>
        </w:trPr>
        <w:tc>
          <w:tcPr>
            <w:tcW w:w="910" w:type="dxa"/>
            <w:shd w:val="clear" w:color="000000" w:fill="D9D9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1861" w:type="dxa"/>
            <w:gridSpan w:val="6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1995" w:type="dxa"/>
            <w:gridSpan w:val="5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 komunalnych przekazanych do zagospodarowania [Mg]</w:t>
            </w:r>
          </w:p>
        </w:tc>
        <w:tc>
          <w:tcPr>
            <w:tcW w:w="1919" w:type="dxa"/>
            <w:gridSpan w:val="9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odebranych odpadów komunalnych</w:t>
            </w:r>
          </w:p>
        </w:tc>
        <w:tc>
          <w:tcPr>
            <w:tcW w:w="1908" w:type="dxa"/>
            <w:gridSpan w:val="5"/>
            <w:shd w:val="clear" w:color="000000" w:fill="D9D9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instalacji,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A64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000000" w:fill="D9D9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instalacji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BFBFBF" w:themeColor="background1" w:themeShade="BF" w:fill="auto"/>
            <w:noWrap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861" w:type="dxa"/>
            <w:gridSpan w:val="6"/>
            <w:shd w:val="clear" w:color="BFBFBF" w:themeColor="background1" w:themeShade="BF" w:fill="auto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1995" w:type="dxa"/>
            <w:gridSpan w:val="5"/>
            <w:shd w:val="clear" w:color="BFBFBF" w:themeColor="background1" w:themeShade="BF" w:fill="auto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8,560</w:t>
            </w:r>
          </w:p>
        </w:tc>
        <w:tc>
          <w:tcPr>
            <w:tcW w:w="1919" w:type="dxa"/>
            <w:gridSpan w:val="9"/>
            <w:shd w:val="clear" w:color="BFBFBF" w:themeColor="background1" w:themeShade="BF" w:fill="auto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5"/>
            <w:shd w:val="clear" w:color="BFBFBF" w:themeColor="background1" w:themeShade="BF" w:fill="auto"/>
            <w:noWrap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STORA ENSO POLAND S.A.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 Odzysku Surowców Wtórnych </w:t>
            </w:r>
          </w:p>
          <w:p w:rsidR="00662BD0" w:rsidRDefault="00662BD0" w:rsidP="00662BD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Instalacja do produkcji mas włóknistych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papieru</w:t>
            </w:r>
          </w:p>
        </w:tc>
        <w:tc>
          <w:tcPr>
            <w:tcW w:w="1701" w:type="dxa"/>
            <w:gridSpan w:val="3"/>
            <w:shd w:val="clear" w:color="BFBFBF" w:themeColor="background1" w:themeShade="BF" w:fill="auto"/>
            <w:noWrap/>
          </w:tcPr>
          <w:p w:rsidR="00662BD0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ul. I Armii Wojska Polskiego 21,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07 – 401 Ostrołęka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910" w:type="dxa"/>
            <w:shd w:val="clear" w:color="BFBFBF" w:themeColor="background1" w:themeShade="BF" w:fill="auto"/>
            <w:noWrap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861" w:type="dxa"/>
            <w:gridSpan w:val="6"/>
            <w:shd w:val="clear" w:color="BFBFBF" w:themeColor="background1" w:themeShade="BF" w:fill="auto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995" w:type="dxa"/>
            <w:gridSpan w:val="5"/>
            <w:shd w:val="clear" w:color="BFBFBF" w:themeColor="background1" w:themeShade="BF" w:fill="auto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0,600</w:t>
            </w:r>
          </w:p>
        </w:tc>
        <w:tc>
          <w:tcPr>
            <w:tcW w:w="1919" w:type="dxa"/>
            <w:gridSpan w:val="9"/>
            <w:shd w:val="clear" w:color="BFBFBF" w:themeColor="background1" w:themeShade="BF" w:fill="auto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3</w:t>
            </w:r>
          </w:p>
        </w:tc>
        <w:tc>
          <w:tcPr>
            <w:tcW w:w="1908" w:type="dxa"/>
            <w:gridSpan w:val="5"/>
            <w:shd w:val="clear" w:color="BFBFBF" w:themeColor="background1" w:themeShade="BF" w:fill="auto"/>
            <w:noWrap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:rsidR="00662BD0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Siedlcach, </w:t>
            </w:r>
          </w:p>
          <w:p w:rsidR="00662BD0" w:rsidRDefault="00662BD0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Regionalna Instalacja Przetwarzania Odpadów Komunalnych 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Instalacja do Przetwarzania Odpadów Zielonych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Bioodpadów - Kompostownia             </w:t>
            </w:r>
          </w:p>
        </w:tc>
        <w:tc>
          <w:tcPr>
            <w:tcW w:w="1701" w:type="dxa"/>
            <w:gridSpan w:val="3"/>
            <w:shd w:val="clear" w:color="BFBFBF" w:themeColor="background1" w:themeShade="BF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Sokołowska 2, 08-125 Suchożebry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2771" w:type="dxa"/>
            <w:gridSpan w:val="7"/>
            <w:shd w:val="clear" w:color="000000" w:fill="D9D9D9"/>
            <w:noWrap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SUMA</w:t>
            </w:r>
          </w:p>
        </w:tc>
        <w:tc>
          <w:tcPr>
            <w:tcW w:w="1995" w:type="dxa"/>
            <w:gridSpan w:val="5"/>
            <w:shd w:val="clear" w:color="auto" w:fill="auto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9,160</w:t>
            </w:r>
          </w:p>
        </w:tc>
        <w:tc>
          <w:tcPr>
            <w:tcW w:w="5528" w:type="dxa"/>
            <w:gridSpan w:val="17"/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0294" w:type="dxa"/>
            <w:gridSpan w:val="29"/>
            <w:shd w:val="clear" w:color="000000" w:fill="D9D9D9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 dodatkowa informacja o odpadach o kodzie 20 03 01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1038" w:type="dxa"/>
            <w:gridSpan w:val="2"/>
            <w:shd w:val="clear" w:color="000000" w:fill="D9D9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93" w:type="dxa"/>
            <w:gridSpan w:val="2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5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1" w:type="dxa"/>
            <w:gridSpan w:val="6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2" w:type="dxa"/>
            <w:gridSpan w:val="7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4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3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6C57" w:rsidRPr="004155D2" w:rsidTr="00662BD0">
        <w:trPr>
          <w:trHeight w:val="2044"/>
          <w:jc w:val="center"/>
        </w:trPr>
        <w:tc>
          <w:tcPr>
            <w:tcW w:w="1038" w:type="dxa"/>
            <w:gridSpan w:val="2"/>
            <w:shd w:val="clear" w:color="000000" w:fill="D9D9D9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0F45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odpadów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000000" w:fill="D9D9D9"/>
            <w:hideMark/>
          </w:tcPr>
          <w:p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poddanych składowaniu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778" w:type="dxa"/>
            <w:gridSpan w:val="5"/>
            <w:tcBorders>
              <w:bottom w:val="single" w:sz="4" w:space="0" w:color="auto"/>
            </w:tcBorders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poddanych termicznemu przekształcaniu [Mg]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000000" w:fill="D9D9D9"/>
            <w:hideMark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przetworzonych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w procesie mechaniczno-biologicznego przetwarzania odpadów (instalacje MBP) [Mg]</w:t>
            </w:r>
          </w:p>
        </w:tc>
        <w:tc>
          <w:tcPr>
            <w:tcW w:w="1624" w:type="dxa"/>
            <w:gridSpan w:val="4"/>
            <w:tcBorders>
              <w:bottom w:val="single" w:sz="4" w:space="0" w:color="auto"/>
            </w:tcBorders>
            <w:shd w:val="clear" w:color="000000" w:fill="D9D9D9"/>
            <w:hideMark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przetworzonych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w procesie mechanicznego przetwarzania odpadów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(sortownie)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poddanych innym procesom przetwarzania [Mg]</w:t>
            </w:r>
          </w:p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662BD0">
        <w:trPr>
          <w:trHeight w:val="320"/>
          <w:jc w:val="center"/>
        </w:trPr>
        <w:tc>
          <w:tcPr>
            <w:tcW w:w="1038" w:type="dxa"/>
            <w:gridSpan w:val="2"/>
            <w:shd w:val="clear" w:color="000000" w:fill="D9D9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Odebranych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obszarów miejskich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000000" w:fill="auto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78" w:type="dxa"/>
            <w:gridSpan w:val="5"/>
            <w:shd w:val="clear" w:color="auto" w:fill="D9D9D9" w:themeFill="background1" w:themeFillShade="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8"/>
            <w:shd w:val="clear" w:color="auto" w:fill="D9D9D9" w:themeFill="background1" w:themeFillShade="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shd w:val="clear" w:color="auto" w:fill="D9D9D9" w:themeFill="background1" w:themeFillShade="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662BD0">
        <w:trPr>
          <w:trHeight w:val="189"/>
          <w:jc w:val="center"/>
        </w:trPr>
        <w:tc>
          <w:tcPr>
            <w:tcW w:w="1038" w:type="dxa"/>
            <w:gridSpan w:val="2"/>
            <w:shd w:val="clear" w:color="000000" w:fill="D9D9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Odebranych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obszarów wiejskich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000000" w:fill="auto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78" w:type="dxa"/>
            <w:gridSpan w:val="5"/>
            <w:shd w:val="clear" w:color="auto" w:fill="D9D9D9" w:themeFill="background1" w:themeFillShade="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8"/>
            <w:shd w:val="clear" w:color="auto" w:fill="D9D9D9" w:themeFill="background1" w:themeFillShade="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gridSpan w:val="4"/>
            <w:shd w:val="clear" w:color="auto" w:fill="D9D9D9" w:themeFill="background1" w:themeFillShade="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662BD0">
        <w:trPr>
          <w:trHeight w:val="199"/>
          <w:jc w:val="center"/>
        </w:trPr>
        <w:tc>
          <w:tcPr>
            <w:tcW w:w="1038" w:type="dxa"/>
            <w:gridSpan w:val="2"/>
            <w:shd w:val="clear" w:color="000000" w:fill="D9D9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Odebranych </w:t>
            </w:r>
          </w:p>
          <w:p w:rsidR="00CB6C57" w:rsidRPr="004155D2" w:rsidRDefault="00CB6C57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 obszaru gminy</w:t>
            </w:r>
          </w:p>
        </w:tc>
        <w:tc>
          <w:tcPr>
            <w:tcW w:w="893" w:type="dxa"/>
            <w:gridSpan w:val="2"/>
            <w:shd w:val="clear" w:color="000000" w:fill="auto"/>
            <w:vAlign w:val="center"/>
          </w:tcPr>
          <w:p w:rsidR="00662BD0" w:rsidRDefault="00662BD0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137,500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shd w:val="clear" w:color="000000" w:fill="auto"/>
          </w:tcPr>
          <w:p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778" w:type="dxa"/>
            <w:gridSpan w:val="5"/>
            <w:shd w:val="clear" w:color="000000" w:fill="auto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662BD0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985" w:type="dxa"/>
            <w:gridSpan w:val="8"/>
            <w:shd w:val="clear" w:color="000000" w:fill="auto"/>
          </w:tcPr>
          <w:p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662B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137,500</w:t>
            </w:r>
          </w:p>
        </w:tc>
        <w:tc>
          <w:tcPr>
            <w:tcW w:w="1624" w:type="dxa"/>
            <w:gridSpan w:val="4"/>
            <w:shd w:val="clear" w:color="000000" w:fill="auto"/>
          </w:tcPr>
          <w:p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gridSpan w:val="3"/>
            <w:shd w:val="clear" w:color="000000" w:fill="auto"/>
          </w:tcPr>
          <w:p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  <w:p w:rsidR="00CB6C57" w:rsidRPr="004155D2" w:rsidRDefault="00CB6C57" w:rsidP="00662BD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22372A">
        <w:trPr>
          <w:trHeight w:val="324"/>
          <w:jc w:val="center"/>
        </w:trPr>
        <w:tc>
          <w:tcPr>
            <w:tcW w:w="10294" w:type="dxa"/>
            <w:gridSpan w:val="2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04" w:hanging="42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ODEBRANYCH I MAGAZYNOWANYCH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ODPADACH KOMUNALNYCH</w:t>
            </w:r>
          </w:p>
        </w:tc>
      </w:tr>
      <w:tr w:rsidR="00CB6C57" w:rsidRPr="004155D2" w:rsidTr="0022372A">
        <w:trPr>
          <w:trHeight w:val="300"/>
          <w:jc w:val="center"/>
        </w:trPr>
        <w:tc>
          <w:tcPr>
            <w:tcW w:w="1931" w:type="dxa"/>
            <w:gridSpan w:val="4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4646" w:type="dxa"/>
            <w:gridSpan w:val="16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3717" w:type="dxa"/>
            <w:gridSpan w:val="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odebranych i magazynowanych odpadów komunalnych [Mg]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931" w:type="dxa"/>
            <w:gridSpan w:val="4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16 01 03</w:t>
            </w:r>
          </w:p>
        </w:tc>
        <w:tc>
          <w:tcPr>
            <w:tcW w:w="4646" w:type="dxa"/>
            <w:gridSpan w:val="1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0,880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931" w:type="dxa"/>
            <w:gridSpan w:val="4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4646" w:type="dxa"/>
            <w:gridSpan w:val="1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0,620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6577" w:type="dxa"/>
            <w:gridSpan w:val="20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CB6C57" w:rsidRPr="004155D2" w:rsidTr="0022372A">
        <w:trPr>
          <w:trHeight w:val="676"/>
          <w:jc w:val="center"/>
        </w:trPr>
        <w:tc>
          <w:tcPr>
            <w:tcW w:w="10294" w:type="dxa"/>
            <w:gridSpan w:val="29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04" w:hanging="425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Informacja o działających na terenie gminy/związku międzygminnego punktach selektywnego zbierania odpadów komunalnych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0294" w:type="dxa"/>
            <w:gridSpan w:val="29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Liczba punktów selektywnego zbierania odpadów komunalnych, funkcjonujących na terenie gminy/związku międzygminnego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4889" w:type="dxa"/>
            <w:gridSpan w:val="13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utworzonych samodzielnie przez gminę</w:t>
            </w:r>
          </w:p>
        </w:tc>
        <w:tc>
          <w:tcPr>
            <w:tcW w:w="5405" w:type="dxa"/>
            <w:gridSpan w:val="16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utworzonych wspólnie z inną gminą lub gminami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4889" w:type="dxa"/>
            <w:gridSpan w:val="13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5" w:type="dxa"/>
            <w:gridSpan w:val="16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0294" w:type="dxa"/>
            <w:gridSpan w:val="29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a) informacja o zebranych odpadach komunalnych</w:t>
            </w:r>
          </w:p>
        </w:tc>
      </w:tr>
      <w:tr w:rsidR="00CB6C57" w:rsidRPr="004155D2" w:rsidTr="00662BD0">
        <w:trPr>
          <w:trHeight w:val="585"/>
          <w:jc w:val="center"/>
        </w:trPr>
        <w:tc>
          <w:tcPr>
            <w:tcW w:w="1038" w:type="dxa"/>
            <w:gridSpan w:val="2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punktu</w:t>
            </w:r>
          </w:p>
        </w:tc>
        <w:tc>
          <w:tcPr>
            <w:tcW w:w="2168" w:type="dxa"/>
            <w:gridSpan w:val="7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3077" w:type="dxa"/>
            <w:gridSpan w:val="10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4011" w:type="dxa"/>
            <w:gridSpan w:val="10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zebranych odpadów komunalnych [Mg]</w:t>
            </w:r>
          </w:p>
        </w:tc>
      </w:tr>
      <w:tr w:rsidR="00662BD0" w:rsidRPr="004155D2" w:rsidTr="00662BD0">
        <w:trPr>
          <w:trHeight w:val="257"/>
          <w:jc w:val="center"/>
        </w:trPr>
        <w:tc>
          <w:tcPr>
            <w:tcW w:w="1038" w:type="dxa"/>
            <w:gridSpan w:val="2"/>
            <w:vMerge w:val="restart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Olszanka</w:t>
            </w:r>
          </w:p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08-207 Olszanka</w:t>
            </w: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15,900</w:t>
            </w:r>
          </w:p>
        </w:tc>
      </w:tr>
      <w:tr w:rsidR="00662BD0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0,810</w:t>
            </w:r>
          </w:p>
        </w:tc>
      </w:tr>
      <w:tr w:rsidR="00662BD0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i 20 01 23 zawierające niebezpieczne składniki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1,037</w:t>
            </w:r>
          </w:p>
        </w:tc>
      </w:tr>
      <w:tr w:rsidR="00662BD0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i elektroniczne inne niż wymienione w 20 01 21 , 20 01 23 i 20 01 35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0,309</w:t>
            </w:r>
          </w:p>
        </w:tc>
      </w:tr>
      <w:tr w:rsidR="00662BD0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Inne niewymienione frakcje zbierane w sposób selektywny (popiół)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1,160</w:t>
            </w:r>
          </w:p>
        </w:tc>
      </w:tr>
      <w:tr w:rsidR="00662BD0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gridSpan w:val="7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3077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:rsidR="00662BD0" w:rsidRPr="004155D2" w:rsidRDefault="00662BD0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1,600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6283" w:type="dxa"/>
            <w:gridSpan w:val="19"/>
            <w:shd w:val="pct15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4011" w:type="dxa"/>
            <w:gridSpan w:val="10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20,816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0294" w:type="dxa"/>
            <w:gridSpan w:val="29"/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b) informacja o sposobie zagospodarowania </w:t>
            </w: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zebranych odpadów komunalnych</w:t>
            </w:r>
          </w:p>
        </w:tc>
      </w:tr>
      <w:tr w:rsidR="00CB6C57" w:rsidRPr="004155D2" w:rsidTr="00662BD0">
        <w:trPr>
          <w:trHeight w:val="1230"/>
          <w:jc w:val="center"/>
        </w:trPr>
        <w:tc>
          <w:tcPr>
            <w:tcW w:w="1038" w:type="dxa"/>
            <w:gridSpan w:val="2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punktu</w:t>
            </w:r>
          </w:p>
        </w:tc>
        <w:tc>
          <w:tcPr>
            <w:tcW w:w="893" w:type="dxa"/>
            <w:gridSpan w:val="2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odpadów</w:t>
            </w:r>
          </w:p>
        </w:tc>
        <w:tc>
          <w:tcPr>
            <w:tcW w:w="1275" w:type="dxa"/>
            <w:gridSpan w:val="5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062" w:type="dxa"/>
            <w:gridSpan w:val="7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zebranych odpadów komunalnych przekazanych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zagospodarowania [Mg]</w:t>
            </w:r>
          </w:p>
        </w:tc>
        <w:tc>
          <w:tcPr>
            <w:tcW w:w="1843" w:type="dxa"/>
            <w:gridSpan w:val="7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zebranych odpadów komunalnych</w:t>
            </w:r>
          </w:p>
        </w:tc>
        <w:tc>
          <w:tcPr>
            <w:tcW w:w="1482" w:type="dxa"/>
            <w:gridSpan w:val="3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instalacji,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3D5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instalacji,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3D5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Olszanka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08-207 Olszanka</w:t>
            </w: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15,900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  <w:hideMark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Sp. z o.o.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w Siedlcach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ul. Sokołowska 2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 – 125 Suchożebry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16 01 03 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0,810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Dyckerhoff</w:t>
            </w:r>
            <w:proofErr w:type="spellEnd"/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 Polska Sp. z o.o. 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cementowani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ul. Zakładowa 3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– 052 Nowiny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1,037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Polska Korporacja Recyklingu S.A. Sp. z. o.o.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Zakład Przetwarzania Zużytego Sprzętu Elektrycznego i Elektronicznego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Metalurgiczna 15 C, </w:t>
            </w:r>
            <w:r w:rsidRPr="004155D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20-234 Lublin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auto" w:fill="auto"/>
            <w:noWrap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, 20 01 23 i 20 01 35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0,309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Polska Korporacja Recyklingu S.A. Sp. z. o.o.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Zakład Przetwarzania Zużytego Sprzętu Elektrycznego i Elektronicznego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ul. Metalurgiczna 15 C, 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20-234 Lublin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Inne niewymienione frakcje zbierane w sposób selektywny – popiół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1,160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 5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  <w:hideMark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Sp. z o.o.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w Siedlcach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ul. Sokołowska 2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 – 125 Suchożebry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1038" w:type="dxa"/>
            <w:gridSpan w:val="2"/>
            <w:vMerge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275" w:type="dxa"/>
            <w:gridSpan w:val="5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1,350</w:t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 12</w:t>
            </w:r>
          </w:p>
        </w:tc>
        <w:tc>
          <w:tcPr>
            <w:tcW w:w="1482" w:type="dxa"/>
            <w:gridSpan w:val="3"/>
            <w:shd w:val="clear" w:color="auto" w:fill="auto"/>
            <w:noWrap/>
            <w:vAlign w:val="center"/>
            <w:hideMark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Sp. z o.o.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w Siedlcach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ul. Sokołowska 2</w:t>
            </w:r>
          </w:p>
          <w:p w:rsidR="00CB6C57" w:rsidRPr="004155D2" w:rsidRDefault="00CB6C57" w:rsidP="0066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 – 125 Suchożebry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3206" w:type="dxa"/>
            <w:gridSpan w:val="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062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20,566</w:t>
            </w:r>
          </w:p>
        </w:tc>
        <w:tc>
          <w:tcPr>
            <w:tcW w:w="5026" w:type="dxa"/>
            <w:gridSpan w:val="13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0294" w:type="dxa"/>
            <w:gridSpan w:val="2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 informacja o zebranych i magazynowanych odpadach komunalnych</w:t>
            </w:r>
          </w:p>
        </w:tc>
      </w:tr>
      <w:tr w:rsidR="00CB6C57" w:rsidRPr="004155D2" w:rsidTr="00662BD0">
        <w:trPr>
          <w:trHeight w:val="149"/>
          <w:jc w:val="center"/>
        </w:trPr>
        <w:tc>
          <w:tcPr>
            <w:tcW w:w="1038" w:type="dxa"/>
            <w:gridSpan w:val="2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punktu</w:t>
            </w:r>
          </w:p>
        </w:tc>
        <w:tc>
          <w:tcPr>
            <w:tcW w:w="2168" w:type="dxa"/>
            <w:gridSpan w:val="7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3371" w:type="dxa"/>
            <w:gridSpan w:val="11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3717" w:type="dxa"/>
            <w:gridSpan w:val="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zebranych i magazynowanych odpadów komunalnych [Mg]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1038" w:type="dxa"/>
            <w:gridSpan w:val="2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Olszanka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08 – 207 Olszanka</w:t>
            </w:r>
          </w:p>
        </w:tc>
        <w:tc>
          <w:tcPr>
            <w:tcW w:w="2168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3371" w:type="dxa"/>
            <w:gridSpan w:val="11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6577" w:type="dxa"/>
            <w:gridSpan w:val="20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3717" w:type="dxa"/>
            <w:gridSpan w:val="9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0294" w:type="dxa"/>
            <w:gridSpan w:val="2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04" w:hanging="425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INFORMACJA </w:t>
            </w:r>
            <w:r w:rsidRPr="004155D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o zebranych odpadACH komunalnych STANOWIĄCYCH FRAKCJE ODPADÓW KOMUNALNYCH: PAPIERU, METALI, TWORZYW SZTUCZNYCH I SZKŁA</w:t>
            </w:r>
          </w:p>
        </w:tc>
      </w:tr>
      <w:tr w:rsidR="00CB6C57" w:rsidRPr="004155D2" w:rsidTr="0022372A">
        <w:trPr>
          <w:trHeight w:val="77"/>
          <w:jc w:val="center"/>
        </w:trPr>
        <w:tc>
          <w:tcPr>
            <w:tcW w:w="7961" w:type="dxa"/>
            <w:gridSpan w:val="25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Liczba podmiotów zbierających odpady komunalne stanowiące frakcje odpadów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CB6C57" w:rsidRPr="004155D2" w:rsidTr="0022372A">
        <w:trPr>
          <w:trHeight w:val="453"/>
          <w:jc w:val="center"/>
        </w:trPr>
        <w:tc>
          <w:tcPr>
            <w:tcW w:w="10294" w:type="dxa"/>
            <w:gridSpan w:val="2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odpadach zebranych od właścicieli nieruchomości, które zamieszkują mieszkańcy, i właścicieli nieruchomości, których nie zamieszkują mieszkańcy, a powstają odpady komunalne</w:t>
            </w:r>
          </w:p>
        </w:tc>
      </w:tr>
      <w:tr w:rsidR="00CB6C57" w:rsidRPr="004155D2" w:rsidTr="00662BD0">
        <w:trPr>
          <w:trHeight w:val="300"/>
          <w:jc w:val="center"/>
        </w:trPr>
        <w:tc>
          <w:tcPr>
            <w:tcW w:w="4134" w:type="dxa"/>
            <w:gridSpan w:val="11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podmiotu zbierającego odpady komunalne stanowiące frakcje odpadów komunalnych: papieru, metali, tworzyw sztucznych i szkła</w:t>
            </w:r>
          </w:p>
        </w:tc>
        <w:tc>
          <w:tcPr>
            <w:tcW w:w="873" w:type="dxa"/>
            <w:gridSpan w:val="4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954" w:type="dxa"/>
            <w:gridSpan w:val="10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333" w:type="dxa"/>
            <w:gridSpan w:val="4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zebranych odpadów </w:t>
            </w:r>
          </w:p>
          <w:p w:rsidR="00CB6C57" w:rsidRPr="004155D2" w:rsidRDefault="00E80F45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B6C57"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omunalnych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CB6C57"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4134" w:type="dxa"/>
            <w:gridSpan w:val="11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-----</w:t>
            </w: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2954" w:type="dxa"/>
            <w:gridSpan w:val="10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7961" w:type="dxa"/>
            <w:gridSpan w:val="25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-----</w:t>
            </w:r>
          </w:p>
        </w:tc>
      </w:tr>
      <w:tr w:rsidR="00CB6C57" w:rsidRPr="004155D2" w:rsidTr="0022372A">
        <w:trPr>
          <w:trHeight w:val="300"/>
          <w:jc w:val="center"/>
        </w:trPr>
        <w:tc>
          <w:tcPr>
            <w:tcW w:w="10294" w:type="dxa"/>
            <w:gridSpan w:val="2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220" w:hanging="2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sposobie zagospodarowania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zebranych odpadów komunalnych stanowiących frakcje odpadów komunalnych: papieru, metali, tworzyw sztucznych i szkła</w:t>
            </w:r>
          </w:p>
        </w:tc>
      </w:tr>
      <w:tr w:rsidR="00CB6C57" w:rsidRPr="004155D2" w:rsidTr="0022372A">
        <w:trPr>
          <w:trHeight w:val="300"/>
          <w:jc w:val="center"/>
        </w:trPr>
        <w:tc>
          <w:tcPr>
            <w:tcW w:w="1441" w:type="dxa"/>
            <w:gridSpan w:val="3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podmiotu zbierającego odpady komunalne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stanowiące frakcje odpadów komunalnych: papieru, metali, tworzyw sztucznych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szkła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vAlign w:val="center"/>
          </w:tcPr>
          <w:p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992" w:type="dxa"/>
            <w:gridSpan w:val="4"/>
            <w:shd w:val="clear" w:color="auto" w:fill="D9D9D9" w:themeFill="background1" w:themeFillShade="D9"/>
            <w:vAlign w:val="center"/>
          </w:tcPr>
          <w:p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126" w:type="dxa"/>
            <w:gridSpan w:val="7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zebranych odpadów komunalnych przekazanych </w:t>
            </w:r>
          </w:p>
          <w:p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zagospodarowania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701" w:type="dxa"/>
            <w:gridSpan w:val="7"/>
            <w:shd w:val="clear" w:color="auto" w:fill="D9D9D9" w:themeFill="background1" w:themeFillShade="D9"/>
            <w:vAlign w:val="center"/>
          </w:tcPr>
          <w:p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Sposób zagospodarowania zebranych odpadów komunalnych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instalacji,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której zostały przekazane odpady komunalne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Adres instalacji,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której zostały przekazane odpady komunalne</w:t>
            </w:r>
            <w:r w:rsidRPr="004155D2" w:rsidDel="003D5C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1441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3425" w:type="dxa"/>
            <w:gridSpan w:val="10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3" w:type="dxa"/>
            <w:gridSpan w:val="12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22372A">
        <w:trPr>
          <w:trHeight w:val="300"/>
          <w:jc w:val="center"/>
        </w:trPr>
        <w:tc>
          <w:tcPr>
            <w:tcW w:w="10294" w:type="dxa"/>
            <w:gridSpan w:val="29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ind w:left="220" w:hanging="2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 informacja o zebranych i magazynowanych odpadach komunalnych stanowiących frakcje odpadów komunalnych: papieru, metali, tworzyw sztucznych i szkła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413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Adres podmiotu zbierającego odpady komunalne stanowiące frakcje odpadów komunalnych: papieru, metali, tworzyw sztucznych i szkła</w:t>
            </w:r>
          </w:p>
        </w:tc>
        <w:tc>
          <w:tcPr>
            <w:tcW w:w="87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954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zebranych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magazynowanych odpadów komunalnych [Mg]</w:t>
            </w:r>
          </w:p>
        </w:tc>
      </w:tr>
      <w:tr w:rsidR="00CB6C57" w:rsidRPr="004155D2" w:rsidTr="00662BD0">
        <w:trPr>
          <w:trHeight w:val="53"/>
          <w:jc w:val="center"/>
        </w:trPr>
        <w:tc>
          <w:tcPr>
            <w:tcW w:w="4134" w:type="dxa"/>
            <w:gridSpan w:val="11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873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954" w:type="dxa"/>
            <w:gridSpan w:val="10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:rsidTr="0022372A">
        <w:trPr>
          <w:trHeight w:val="53"/>
          <w:jc w:val="center"/>
        </w:trPr>
        <w:tc>
          <w:tcPr>
            <w:tcW w:w="7961" w:type="dxa"/>
            <w:gridSpan w:val="25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</w:tbl>
    <w:p w:rsidR="00CB6C57" w:rsidRDefault="00CB6C57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C57" w:rsidRDefault="00CB6C57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B6C57" w:rsidSect="00E447C5"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</w:p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928"/>
        <w:gridCol w:w="1378"/>
        <w:gridCol w:w="1418"/>
        <w:gridCol w:w="1842"/>
        <w:gridCol w:w="3686"/>
        <w:gridCol w:w="2977"/>
      </w:tblGrid>
      <w:tr w:rsidR="00CB6C57" w:rsidRPr="004155D2" w:rsidTr="00CB6C57">
        <w:trPr>
          <w:trHeight w:val="126"/>
          <w:jc w:val="center"/>
        </w:trPr>
        <w:tc>
          <w:tcPr>
            <w:tcW w:w="15529" w:type="dxa"/>
            <w:gridSpan w:val="7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574" w:hanging="425"/>
              <w:jc w:val="both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Informacja o masie pozostałości z sortowania i pozostałości z mechaniczno-biologicznego przetwarzania, przeznaczonych do składowania,</w:t>
            </w:r>
            <w:r w:rsidRPr="004155D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powstałych z odebranych i zebranych z terenu gminy/związku międzygminnego odpadów komunalnych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55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40"/>
              </w:numPr>
              <w:tabs>
                <w:tab w:val="left" w:pos="2085"/>
              </w:tabs>
              <w:spacing w:after="0" w:line="240" w:lineRule="auto"/>
              <w:ind w:left="410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masa odpadów, powstałych po sortowaniu odpadów selektywnie odebranych, przekazanych do składowania</w:t>
            </w:r>
          </w:p>
        </w:tc>
      </w:tr>
      <w:tr w:rsidR="00CB6C57" w:rsidRPr="004155D2" w:rsidTr="00CB6C57">
        <w:trPr>
          <w:trHeight w:val="475"/>
          <w:jc w:val="center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instalacji,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której zostały wytworzone odpady, powstałe z odebranych przez podmiot odpadów komunalnych, przekazane do składowania</w:t>
            </w:r>
          </w:p>
        </w:tc>
        <w:tc>
          <w:tcPr>
            <w:tcW w:w="1928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8324" w:type="dxa"/>
            <w:gridSpan w:val="4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odpadów, powstałych po sortowaniu odpadów selektywnie odebranych, przekazanych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do składowania[Mg]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składowiska,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na które przekazano odpady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składowania</w:t>
            </w:r>
          </w:p>
        </w:tc>
      </w:tr>
      <w:tr w:rsidR="00CB6C57" w:rsidRPr="004155D2" w:rsidTr="00CB6C57">
        <w:trPr>
          <w:trHeight w:val="273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8" w:type="dxa"/>
            <w:gridSpan w:val="3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zawierająca frakcje ulegające biodegradacji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zawierająca frakcje nieulegające biodegradacji</w:t>
            </w: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CB6C57">
        <w:trPr>
          <w:trHeight w:val="501"/>
          <w:jc w:val="center"/>
        </w:trPr>
        <w:tc>
          <w:tcPr>
            <w:tcW w:w="2300" w:type="dxa"/>
            <w:vMerge/>
            <w:tcBorders>
              <w:right w:val="single" w:sz="4" w:space="0" w:color="auto"/>
            </w:tcBorders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right w:val="single" w:sz="4" w:space="0" w:color="auto"/>
            </w:tcBorders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Frakcja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wielkości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 najmniej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od 0 do 80 mm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Frakcja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wielkości powyżej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80 mm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całego strumienia odpadów</w:t>
            </w: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2300" w:type="dxa"/>
            <w:shd w:val="clear" w:color="000000" w:fill="D9D9D9"/>
            <w:hideMark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92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37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977" w:type="dxa"/>
            <w:shd w:val="pct15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CB6C57">
        <w:trPr>
          <w:trHeight w:val="239"/>
          <w:jc w:val="center"/>
        </w:trPr>
        <w:tc>
          <w:tcPr>
            <w:tcW w:w="15529" w:type="dxa"/>
            <w:gridSpan w:val="7"/>
            <w:shd w:val="clear" w:color="000000" w:fill="D9D9D9"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10" w:hanging="28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masa odpadów, powstałych po sortowaniu zmieszanych (niesegregowanych) odpadów komunalnych odebranych, przekazanych do składowania</w:t>
            </w:r>
            <w:r w:rsidRPr="004155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25)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2300" w:type="dxa"/>
            <w:vMerge w:val="restart"/>
            <w:shd w:val="clear" w:color="000000" w:fill="D9D9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instalacji,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której zostały wytworzone odpady, powstałe z odebranych przez podmiot odpadów komunalnych, przekazane do składowania</w:t>
            </w:r>
          </w:p>
        </w:tc>
        <w:tc>
          <w:tcPr>
            <w:tcW w:w="1928" w:type="dxa"/>
            <w:vMerge w:val="restart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8324" w:type="dxa"/>
            <w:gridSpan w:val="4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odpadów, powstałych po sortowaniu zmieszanych odpadów komunalnych odebranych, przekazanych do składowania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2977" w:type="dxa"/>
            <w:vMerge w:val="restart"/>
            <w:shd w:val="pct15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Nazwa i adres składowiska,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na które przekazano odpady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składowania</w:t>
            </w:r>
          </w:p>
        </w:tc>
      </w:tr>
      <w:tr w:rsidR="00CB6C57" w:rsidRPr="004155D2" w:rsidTr="00CB6C57">
        <w:trPr>
          <w:trHeight w:val="155"/>
          <w:jc w:val="center"/>
        </w:trPr>
        <w:tc>
          <w:tcPr>
            <w:tcW w:w="2300" w:type="dxa"/>
            <w:vMerge/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Frakcja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 wielkości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 najmniej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od 0 do 80 mm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parametru AT4 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 O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/g]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Frakcja o wielkości powyżej 80 mm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całego strumienia odpadów</w:t>
            </w:r>
          </w:p>
        </w:tc>
        <w:tc>
          <w:tcPr>
            <w:tcW w:w="2977" w:type="dxa"/>
            <w:vMerge/>
            <w:shd w:val="pct15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2300" w:type="dxa"/>
            <w:shd w:val="clear" w:color="auto" w:fill="auto"/>
          </w:tcPr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Siedlcach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</w:t>
            </w:r>
          </w:p>
          <w:p w:rsidR="00CB6C57" w:rsidRPr="004155D2" w:rsidRDefault="00CB6C57" w:rsidP="00B31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08 – 125 Suchożebry</w:t>
            </w:r>
          </w:p>
        </w:tc>
        <w:tc>
          <w:tcPr>
            <w:tcW w:w="192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19 12 12</w:t>
            </w:r>
          </w:p>
        </w:tc>
        <w:tc>
          <w:tcPr>
            <w:tcW w:w="137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45,710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45,710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Siedlcach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08 – 125 Suchożebry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2300" w:type="dxa"/>
            <w:shd w:val="clear" w:color="auto" w:fill="auto"/>
          </w:tcPr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Zakład Utylizacji Odpadów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Siedlcach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08 – 125 Suchożebry</w:t>
            </w:r>
          </w:p>
        </w:tc>
        <w:tc>
          <w:tcPr>
            <w:tcW w:w="192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19 05 99</w:t>
            </w:r>
          </w:p>
        </w:tc>
        <w:tc>
          <w:tcPr>
            <w:tcW w:w="137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5,480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5,480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w Siedlcach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ul. Sokołowska 2</w:t>
            </w:r>
          </w:p>
          <w:p w:rsidR="00CB6C57" w:rsidRPr="004155D2" w:rsidRDefault="00CB6C57" w:rsidP="00B3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08 – 125 Suchożebry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2300" w:type="dxa"/>
            <w:shd w:val="clear" w:color="000000" w:fill="D9D9D9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92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5,480</w:t>
            </w:r>
          </w:p>
        </w:tc>
        <w:tc>
          <w:tcPr>
            <w:tcW w:w="1842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45,710</w:t>
            </w:r>
          </w:p>
        </w:tc>
        <w:tc>
          <w:tcPr>
            <w:tcW w:w="3686" w:type="dxa"/>
            <w:shd w:val="clear" w:color="000000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51,190</w:t>
            </w:r>
          </w:p>
        </w:tc>
        <w:tc>
          <w:tcPr>
            <w:tcW w:w="2977" w:type="dxa"/>
            <w:shd w:val="pct15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6C57" w:rsidRDefault="00CB6C57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3BE" w:rsidRDefault="00B313BE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313BE" w:rsidSect="00CB6C57">
          <w:pgSz w:w="16838" w:h="11906" w:orient="landscape"/>
          <w:pgMar w:top="567" w:right="1418" w:bottom="567" w:left="1418" w:header="709" w:footer="709" w:gutter="0"/>
          <w:cols w:space="708"/>
          <w:docGrid w:linePitch="360"/>
        </w:sectPr>
      </w:pPr>
    </w:p>
    <w:p w:rsidR="00CB6C57" w:rsidRDefault="00CB6C57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B6C57" w:rsidSect="00B313BE">
          <w:pgSz w:w="11906" w:h="16838"/>
          <w:pgMar w:top="1418" w:right="567" w:bottom="1418" w:left="567" w:header="709" w:footer="709" w:gutter="0"/>
          <w:cols w:space="708"/>
          <w:docGrid w:linePitch="360"/>
        </w:sectPr>
      </w:pPr>
    </w:p>
    <w:p w:rsidR="00CB6C57" w:rsidRDefault="00CB6C57" w:rsidP="00CB6C5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283"/>
        <w:gridCol w:w="2281"/>
        <w:gridCol w:w="2268"/>
        <w:gridCol w:w="567"/>
        <w:gridCol w:w="278"/>
        <w:gridCol w:w="3254"/>
      </w:tblGrid>
      <w:tr w:rsidR="00CB6C57" w:rsidRPr="004155D2" w:rsidTr="00CB6C57">
        <w:trPr>
          <w:trHeight w:val="563"/>
          <w:jc w:val="center"/>
        </w:trPr>
        <w:tc>
          <w:tcPr>
            <w:tcW w:w="10485" w:type="dxa"/>
            <w:gridSpan w:val="7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646" w:hanging="567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Informacja o osiągniętych poziomach recyklingu, przygotowania do ponownego użycia i odzysku innymi metodami</w:t>
            </w:r>
            <w:r w:rsidRPr="004155D2">
              <w:rPr>
                <w:rFonts w:ascii="Times New Roman" w:hAnsi="Times New Roman" w:cs="Times New Roman"/>
                <w:caps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oraz ograniczenia masy odpadów komunalnych ulegajĄcych biodegradacji przekazywanych do składowania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0485" w:type="dxa"/>
            <w:gridSpan w:val="7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masie odpadów papieru, metali, tworzyw sztucznych i szkła</w:t>
            </w:r>
            <w:r w:rsidRPr="004155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27)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przygotowanych do ponownego użycia </w:t>
            </w:r>
          </w:p>
          <w:p w:rsidR="00CB6C57" w:rsidRPr="004155D2" w:rsidRDefault="00CB6C57" w:rsidP="00E80F45">
            <w:pPr>
              <w:pStyle w:val="Akapitzlist"/>
              <w:ind w:left="36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 poddanych recyklingowi</w:t>
            </w: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z odpadów odebranych i zebranych z terenu gminy/związku międzygminnego</w:t>
            </w:r>
          </w:p>
        </w:tc>
      </w:tr>
      <w:tr w:rsidR="00CB6C57" w:rsidRPr="004155D2" w:rsidTr="00CB6C57">
        <w:trPr>
          <w:trHeight w:val="597"/>
          <w:jc w:val="center"/>
        </w:trPr>
        <w:tc>
          <w:tcPr>
            <w:tcW w:w="1554" w:type="dxa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564" w:type="dxa"/>
            <w:gridSpan w:val="2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4099" w:type="dxa"/>
            <w:gridSpan w:val="3"/>
            <w:shd w:val="clear" w:color="000000" w:fill="D9D9D9"/>
            <w:vAlign w:val="center"/>
          </w:tcPr>
          <w:p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przygotowanych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ponownego użycia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poddanych recyklingowi [Mg]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554" w:type="dxa"/>
            <w:vMerge w:val="restart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z papieru </w:t>
            </w:r>
            <w:r w:rsidR="00B313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bookmarkStart w:id="0" w:name="_GoBack"/>
            <w:bookmarkEnd w:id="0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 tektury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8,560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8,560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554" w:type="dxa"/>
            <w:vMerge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0,520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20 03 01 informacja z ZUO)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554" w:type="dxa"/>
            <w:vMerge w:val="restart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27,870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11,970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554" w:type="dxa"/>
            <w:vMerge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3,960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(informacja z ZUO)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0,490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15 01 06 informacja z ZUO)</w:t>
            </w:r>
          </w:p>
        </w:tc>
      </w:tr>
      <w:tr w:rsidR="00CB6C57" w:rsidRPr="004155D2" w:rsidTr="00CB6C57">
        <w:trPr>
          <w:trHeight w:val="1160"/>
          <w:jc w:val="center"/>
        </w:trPr>
        <w:tc>
          <w:tcPr>
            <w:tcW w:w="1554" w:type="dxa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2564" w:type="dxa"/>
            <w:gridSpan w:val="2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Opakowania z metali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3,500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2,180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20 03 01 informacja z ZUO)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0,150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15 01 02 informacja z ZUO)</w:t>
            </w:r>
          </w:p>
        </w:tc>
      </w:tr>
      <w:tr w:rsidR="00CB6C57" w:rsidRPr="004155D2" w:rsidTr="00CB6C57">
        <w:trPr>
          <w:trHeight w:val="320"/>
          <w:jc w:val="center"/>
        </w:trPr>
        <w:tc>
          <w:tcPr>
            <w:tcW w:w="1554" w:type="dxa"/>
            <w:vMerge w:val="restart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59,860</w:t>
            </w:r>
          </w:p>
        </w:tc>
        <w:tc>
          <w:tcPr>
            <w:tcW w:w="40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59,860</w:t>
            </w:r>
          </w:p>
        </w:tc>
      </w:tr>
      <w:tr w:rsidR="00CB6C57" w:rsidRPr="004155D2" w:rsidTr="00CB6C57">
        <w:trPr>
          <w:trHeight w:val="552"/>
          <w:jc w:val="center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(wytworzone z 20 03 01 informacja z ZUO)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4118" w:type="dxa"/>
            <w:gridSpan w:val="3"/>
            <w:shd w:val="pct15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99,790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88,190</w:t>
            </w:r>
          </w:p>
        </w:tc>
      </w:tr>
      <w:tr w:rsidR="00CB6C57" w:rsidRPr="004155D2" w:rsidTr="00CB6C57">
        <w:trPr>
          <w:trHeight w:val="300"/>
          <w:jc w:val="center"/>
        </w:trPr>
        <w:tc>
          <w:tcPr>
            <w:tcW w:w="10485" w:type="dxa"/>
            <w:gridSpan w:val="7"/>
            <w:shd w:val="pct15" w:color="auto" w:fill="auto"/>
            <w:noWrap/>
            <w:vAlign w:val="center"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masie odpadów przygotowanych do ponownego użycia i poddanych recyklingowi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z odpadów odebranych i zebranych z terenu gminy/związku międzygminnego</w:t>
            </w:r>
          </w:p>
        </w:tc>
      </w:tr>
      <w:tr w:rsidR="00CB6C57" w:rsidRPr="004155D2" w:rsidTr="00CB6C57">
        <w:trPr>
          <w:trHeight w:val="301"/>
          <w:jc w:val="center"/>
        </w:trPr>
        <w:tc>
          <w:tcPr>
            <w:tcW w:w="1837" w:type="dxa"/>
            <w:gridSpan w:val="2"/>
            <w:shd w:val="pct15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281" w:type="dxa"/>
            <w:shd w:val="pct15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4099" w:type="dxa"/>
            <w:gridSpan w:val="3"/>
            <w:shd w:val="pct15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przygotowanych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do ponownego użycia i poddanych recyklingowi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837" w:type="dxa"/>
            <w:gridSpan w:val="2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837" w:type="dxa"/>
            <w:gridSpan w:val="2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837" w:type="dxa"/>
            <w:gridSpan w:val="2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4118" w:type="dxa"/>
            <w:gridSpan w:val="3"/>
            <w:shd w:val="pct15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CB6C57">
        <w:trPr>
          <w:trHeight w:val="300"/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osiągniętym poziomie recyklingu i przygotowania do ponownego użycia papieru, metali, tworzyw sztucznych i szkła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wytworzonych odpadów komunalnych przez jednego mieszkańca </w:t>
            </w:r>
          </w:p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na terenie województwa (</w:t>
            </w:r>
            <w:proofErr w:type="spellStart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Mw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GUS</w:t>
            </w:r>
            <w:proofErr w:type="spellEnd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32" w:type="dxa"/>
            <w:gridSpan w:val="2"/>
            <w:shd w:val="clear" w:color="auto" w:fill="FFFFFF" w:themeFill="background1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331 kg/mieszkańca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masa odpadów komunalnych: papieru, metali, tworzyw sztucznych i szkła przygotowanych do ponownego użycia  i poddanych recyklingowi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3532" w:type="dxa"/>
            <w:gridSpan w:val="2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91,690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masa odebranych i zebranych odpadów komunalnych od właścicieli nieruchomości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3532" w:type="dxa"/>
            <w:gridSpan w:val="2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248,796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Udział morfologiczny papieru, metali, tworzyw sztucznych, szkła </w:t>
            </w:r>
          </w:p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 wielomateriałowych w składzie morfologicznym odpadów komunalnych [%]</w:t>
            </w:r>
          </w:p>
        </w:tc>
        <w:tc>
          <w:tcPr>
            <w:tcW w:w="3532" w:type="dxa"/>
            <w:gridSpan w:val="2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31,80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6953" w:type="dxa"/>
            <w:gridSpan w:val="5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Osiągnięty poziom recyklingu i przygotowania do ponownego użycia papieru, metali, tworzyw sztucznych i szkła [%]</w:t>
            </w:r>
          </w:p>
        </w:tc>
        <w:tc>
          <w:tcPr>
            <w:tcW w:w="3532" w:type="dxa"/>
            <w:gridSpan w:val="2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34,47</w:t>
            </w:r>
          </w:p>
        </w:tc>
      </w:tr>
      <w:tr w:rsidR="00CB6C57" w:rsidRPr="004155D2" w:rsidTr="00CB6C57">
        <w:trPr>
          <w:trHeight w:val="645"/>
          <w:jc w:val="center"/>
        </w:trPr>
        <w:tc>
          <w:tcPr>
            <w:tcW w:w="10485" w:type="dxa"/>
            <w:gridSpan w:val="7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masie odpadów budowlanych i rozbiórkowych będących odpadami komunalnymi</w:t>
            </w:r>
            <w:r w:rsidRPr="004155D2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przygotowanych do ponownego użycia, poddanych recyklingowi i innym procesom odzysku</w:t>
            </w:r>
            <w:r w:rsidRPr="004155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28) </w:t>
            </w: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z odpadów odebranych i zebranych z terenu gminy/związku międzygminnego</w:t>
            </w:r>
          </w:p>
        </w:tc>
      </w:tr>
      <w:tr w:rsidR="00CB6C57" w:rsidRPr="004155D2" w:rsidTr="00CB6C57">
        <w:trPr>
          <w:trHeight w:val="197"/>
          <w:jc w:val="center"/>
        </w:trPr>
        <w:tc>
          <w:tcPr>
            <w:tcW w:w="1837" w:type="dxa"/>
            <w:gridSpan w:val="2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Kod odpadów</w:t>
            </w:r>
          </w:p>
        </w:tc>
        <w:tc>
          <w:tcPr>
            <w:tcW w:w="2281" w:type="dxa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Rodzaj odpadów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4099" w:type="dxa"/>
            <w:gridSpan w:val="3"/>
            <w:shd w:val="clear" w:color="000000" w:fill="D9D9D9"/>
            <w:vAlign w:val="center"/>
          </w:tcPr>
          <w:p w:rsidR="00CB6C57" w:rsidRPr="004155D2" w:rsidRDefault="00CB6C57" w:rsidP="00E80F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przygotowanych do ponownego użycia, poddanych recyklingowi  i innym procesom odzysku [Mg]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837" w:type="dxa"/>
            <w:gridSpan w:val="2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81" w:type="dxa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4118" w:type="dxa"/>
            <w:gridSpan w:val="3"/>
            <w:shd w:val="pct15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4099" w:type="dxa"/>
            <w:gridSpan w:val="3"/>
            <w:shd w:val="clear" w:color="auto" w:fill="auto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-----</w:t>
            </w:r>
          </w:p>
        </w:tc>
      </w:tr>
      <w:tr w:rsidR="00CB6C57" w:rsidRPr="004155D2" w:rsidTr="00CB6C57">
        <w:trPr>
          <w:trHeight w:val="300"/>
          <w:jc w:val="center"/>
        </w:trPr>
        <w:tc>
          <w:tcPr>
            <w:tcW w:w="10485" w:type="dxa"/>
            <w:gridSpan w:val="7"/>
            <w:shd w:val="clear" w:color="auto" w:fill="D9D9D9" w:themeFill="background1" w:themeFillShade="D9"/>
            <w:noWrap/>
            <w:vAlign w:val="center"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osiągniętym poziomie recyklingu, przygotowania do ponownego użycia i odzysku innymi metodami innych niż niebezpieczne odpadów budowlanych i rozbiórkowych</w:t>
            </w:r>
          </w:p>
        </w:tc>
      </w:tr>
      <w:tr w:rsidR="00CB6C57" w:rsidRPr="004155D2" w:rsidTr="00CB6C57">
        <w:trPr>
          <w:trHeight w:val="245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Łączna masa innych niż niebezpieczne odpadów budowlanych i</w:t>
            </w:r>
            <w:r w:rsidRPr="004155D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rozbiórkowych przygotowanych do ponownego użycia, poddanych recyklingowi i innym procesom odzysku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Mr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br</w:t>
            </w:r>
            <w:proofErr w:type="spellEnd"/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Osiągnięty poziom recyklingu, przygotowania do ponownego użycia i  odzysku innymi metodami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33)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innych niż niebezpieczne odpadów budowlanych i rozbiórkowych [%]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10485" w:type="dxa"/>
            <w:gridSpan w:val="7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62" w:hanging="28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b/>
                <w:sz w:val="20"/>
                <w:szCs w:val="20"/>
              </w:rPr>
              <w:t>informacja o osiągniętym poziomie ograniczenia masy odpadów komunalnych ulegających biodegradacji przekazywanych do składowania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zmieszanych odpadów komunalnych odebranych przez gminę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roku sprawozdawczym [Mg]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137,500</w:t>
            </w:r>
          </w:p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zmieszanych odpadów komunalnych odebranych w gminie w roku sprawozdawczym [Mg]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auto" w:fill="D9D9D9" w:themeFill="background1" w:themeFillShade="D9"/>
            <w:vAlign w:val="center"/>
          </w:tcPr>
          <w:p w:rsidR="00CB6C57" w:rsidRPr="004155D2" w:rsidRDefault="00CB6C57" w:rsidP="00E80F4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zmieszanych odpadów komunalnych odebranych przez gminę w ostatnim półroczu poprzedzającym rok sprawozdawczy [Mg]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auto" w:fill="D9D9D9" w:themeFill="background1" w:themeFillShade="D9"/>
            <w:vAlign w:val="center"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zmieszanych odpadów komunalnych odebranych w gminie w ostatnim półroczu poprzedzającym rok sprawozdawczy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3254" w:type="dxa"/>
            <w:shd w:val="clear" w:color="auto" w:fill="FFFFFF" w:themeFill="background1"/>
            <w:noWrap/>
            <w:vAlign w:val="center"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B6C57" w:rsidRPr="004155D2" w:rsidTr="00CB6C57">
        <w:trPr>
          <w:trHeight w:val="53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Masa odpadów komunalnych ulegających biodegradacji wytworzona w</w:t>
            </w:r>
            <w:r w:rsidRPr="004155D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 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1995 r.</w:t>
            </w:r>
          </w:p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- OUB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1995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5D2">
              <w:rPr>
                <w:rFonts w:ascii="Times New Roman" w:hAnsi="Times New Roman" w:cs="Times New Roman"/>
                <w:sz w:val="20"/>
                <w:szCs w:val="20"/>
              </w:rPr>
              <w:t>169,294</w:t>
            </w:r>
          </w:p>
        </w:tc>
      </w:tr>
      <w:tr w:rsidR="00CB6C57" w:rsidRPr="004155D2" w:rsidTr="00CB6C57">
        <w:trPr>
          <w:trHeight w:val="629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Masa odpadów ulegających biodegradacji zebranych, odebranych i przetworzonych </w:t>
            </w:r>
          </w:p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ze strumienia odpadów komunalnych z obszaru gminy/związku międzygminnego, przekazanych do składowania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F02D"/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OUBR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18,280</w:t>
            </w:r>
          </w:p>
        </w:tc>
      </w:tr>
      <w:tr w:rsidR="00CB6C57" w:rsidRPr="004155D2" w:rsidTr="00CB6C57">
        <w:trPr>
          <w:trHeight w:val="89"/>
          <w:jc w:val="center"/>
        </w:trPr>
        <w:tc>
          <w:tcPr>
            <w:tcW w:w="7231" w:type="dxa"/>
            <w:gridSpan w:val="6"/>
            <w:shd w:val="clear" w:color="000000" w:fill="D9D9D9"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Osiągnięty poziom ograniczenia masy odpadów komunalnych ulegających biodegradacji przekazywanych do składowania</w:t>
            </w:r>
            <w:r w:rsidR="00E80F4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[%]</w:t>
            </w:r>
          </w:p>
        </w:tc>
        <w:tc>
          <w:tcPr>
            <w:tcW w:w="3254" w:type="dxa"/>
            <w:shd w:val="clear" w:color="auto" w:fill="auto"/>
            <w:noWrap/>
            <w:vAlign w:val="center"/>
            <w:hideMark/>
          </w:tcPr>
          <w:p w:rsidR="00CB6C57" w:rsidRPr="004155D2" w:rsidRDefault="00CB6C57" w:rsidP="00CB6C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5D2">
              <w:rPr>
                <w:rFonts w:ascii="Times New Roman" w:eastAsia="Times New Roman" w:hAnsi="Times New Roman" w:cs="Times New Roman"/>
                <w:sz w:val="20"/>
                <w:szCs w:val="20"/>
              </w:rPr>
              <w:t>16,12</w:t>
            </w:r>
          </w:p>
        </w:tc>
      </w:tr>
    </w:tbl>
    <w:p w:rsidR="00C9749C" w:rsidRDefault="00C9749C" w:rsidP="00CD2FF2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2061" w:rsidRPr="009A5F53" w:rsidRDefault="00F32061" w:rsidP="00F32061">
      <w:pPr>
        <w:spacing w:after="0" w:line="360" w:lineRule="auto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>Do obliczeń przyjęto następujące dane:</w:t>
      </w:r>
    </w:p>
    <w:p w:rsidR="00F32061" w:rsidRPr="009A5F53" w:rsidRDefault="00F32061" w:rsidP="00F3206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>liczba mieszkańców Gminy Olszanka przyjęta do obliczenia osiągniętego poziomu ograniczenia masy odpadów komunalnych ulegających biodegradacji kierowanych do składowania, stan na 31.12.1995 r. – 3.603 osoby,</w:t>
      </w:r>
    </w:p>
    <w:p w:rsidR="00F32061" w:rsidRDefault="00F32061" w:rsidP="00F3206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 xml:space="preserve">liczba mieszkańców Gminy Olszanka przyjęta do obliczenia osiągniętego poziomu recyklingu </w:t>
      </w:r>
      <w:r>
        <w:rPr>
          <w:rFonts w:ascii="Times New Roman" w:hAnsi="Times New Roman"/>
        </w:rPr>
        <w:br/>
      </w:r>
      <w:r w:rsidRPr="009A5F53">
        <w:rPr>
          <w:rFonts w:ascii="Times New Roman" w:hAnsi="Times New Roman"/>
        </w:rPr>
        <w:t>i przygotowania do ponownego użycia poszczególnych frakcji odpadów komunaln</w:t>
      </w:r>
      <w:r w:rsidR="00DC3243">
        <w:rPr>
          <w:rFonts w:ascii="Times New Roman" w:hAnsi="Times New Roman"/>
        </w:rPr>
        <w:t>ych, stan na 31.12.201</w:t>
      </w:r>
      <w:r w:rsidR="004155D2">
        <w:rPr>
          <w:rFonts w:ascii="Times New Roman" w:hAnsi="Times New Roman"/>
        </w:rPr>
        <w:t>8</w:t>
      </w:r>
      <w:r w:rsidRPr="009A5F53">
        <w:rPr>
          <w:rFonts w:ascii="Times New Roman" w:hAnsi="Times New Roman"/>
        </w:rPr>
        <w:t xml:space="preserve"> r.  – </w:t>
      </w:r>
      <w:r w:rsidR="004155D2" w:rsidRPr="004155D2">
        <w:rPr>
          <w:rFonts w:ascii="Times New Roman" w:eastAsia="Times New Roman" w:hAnsi="Times New Roman" w:cs="Times New Roman"/>
        </w:rPr>
        <w:t>2431</w:t>
      </w:r>
      <w:r w:rsidR="004155D2">
        <w:rPr>
          <w:rFonts w:ascii="Times New Roman" w:hAnsi="Times New Roman"/>
        </w:rPr>
        <w:t>osób</w:t>
      </w:r>
      <w:r w:rsidRPr="009A5F53">
        <w:rPr>
          <w:rFonts w:ascii="Times New Roman" w:hAnsi="Times New Roman"/>
        </w:rPr>
        <w:t>,</w:t>
      </w:r>
    </w:p>
    <w:p w:rsidR="00F32061" w:rsidRPr="004155D2" w:rsidRDefault="00DC3243" w:rsidP="004155D2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4155D2">
        <w:rPr>
          <w:rFonts w:ascii="Times New Roman" w:hAnsi="Times New Roman" w:cs="Times New Roman"/>
        </w:rPr>
        <w:lastRenderedPageBreak/>
        <w:t xml:space="preserve">masa odpadów o kodzie 19 12 12 przyjęta do obliczenia osiągniętego poziomu ograniczenia masy odpadów komunalnych ulegających biodegradacji kierowanych do składowania – </w:t>
      </w:r>
      <w:r w:rsidR="004155D2" w:rsidRPr="004155D2">
        <w:rPr>
          <w:rFonts w:ascii="Times New Roman" w:hAnsi="Times New Roman" w:cs="Times New Roman"/>
          <w:sz w:val="20"/>
          <w:szCs w:val="20"/>
        </w:rPr>
        <w:t>M</w:t>
      </w:r>
      <w:r w:rsidR="004155D2" w:rsidRPr="004155D2">
        <w:rPr>
          <w:rFonts w:ascii="Times New Roman" w:hAnsi="Times New Roman" w:cs="Times New Roman"/>
          <w:sz w:val="20"/>
          <w:szCs w:val="20"/>
          <w:vertAlign w:val="subscript"/>
        </w:rPr>
        <w:t xml:space="preserve">BR1 </w:t>
      </w:r>
      <w:r w:rsidR="004155D2" w:rsidRPr="004155D2">
        <w:rPr>
          <w:rFonts w:ascii="Times New Roman" w:hAnsi="Times New Roman" w:cs="Times New Roman"/>
          <w:sz w:val="20"/>
          <w:szCs w:val="20"/>
        </w:rPr>
        <w:t>= 45,68 Mg. Masa odpadów M</w:t>
      </w:r>
      <w:r w:rsidR="004155D2" w:rsidRPr="004155D2">
        <w:rPr>
          <w:rFonts w:ascii="Times New Roman" w:hAnsi="Times New Roman" w:cs="Times New Roman"/>
          <w:sz w:val="20"/>
          <w:szCs w:val="20"/>
          <w:vertAlign w:val="subscript"/>
        </w:rPr>
        <w:t xml:space="preserve">BR2 </w:t>
      </w:r>
      <w:r w:rsidR="004155D2" w:rsidRPr="004155D2">
        <w:rPr>
          <w:rFonts w:ascii="Times New Roman" w:hAnsi="Times New Roman" w:cs="Times New Roman"/>
          <w:sz w:val="20"/>
          <w:szCs w:val="20"/>
        </w:rPr>
        <w:t>= 0 Mg. U</w:t>
      </w:r>
      <w:r w:rsidR="004155D2" w:rsidRPr="004155D2">
        <w:rPr>
          <w:rFonts w:ascii="Times New Roman" w:hAnsi="Times New Roman" w:cs="Times New Roman"/>
          <w:sz w:val="20"/>
          <w:szCs w:val="20"/>
          <w:vertAlign w:val="subscript"/>
        </w:rPr>
        <w:t>B1</w:t>
      </w:r>
      <w:r w:rsidR="004155D2" w:rsidRPr="004155D2">
        <w:rPr>
          <w:rFonts w:ascii="Times New Roman" w:hAnsi="Times New Roman" w:cs="Times New Roman"/>
          <w:sz w:val="20"/>
          <w:szCs w:val="20"/>
        </w:rPr>
        <w:t xml:space="preserve"> – 0,40.</w:t>
      </w:r>
    </w:p>
    <w:p w:rsidR="00F32061" w:rsidRPr="00746C2B" w:rsidRDefault="00F32061" w:rsidP="00847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9F26F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Opłaty z tytułu gospodarowania odpadami komunalnymi w okresie od 01.0</w:t>
      </w:r>
      <w:r w:rsidR="006C46A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4155D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4F67F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do 31.12.201</w:t>
      </w:r>
      <w:r w:rsidR="004155D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>
        <w:rPr>
          <w:rFonts w:ascii="Times New Roman" w:hAnsi="Times New Roman" w:cs="Times New Roman"/>
          <w:sz w:val="24"/>
          <w:szCs w:val="24"/>
        </w:rPr>
        <w:t>odpadami komunalnymi:</w:t>
      </w:r>
      <w:r>
        <w:rPr>
          <w:rFonts w:ascii="Times New Roman" w:hAnsi="Times New Roman" w:cs="Times New Roman"/>
          <w:sz w:val="24"/>
          <w:szCs w:val="24"/>
        </w:rPr>
        <w:tab/>
      </w:r>
      <w:r w:rsidR="004F67F9">
        <w:rPr>
          <w:rFonts w:ascii="Times New Roman" w:hAnsi="Times New Roman" w:cs="Times New Roman"/>
          <w:sz w:val="24"/>
          <w:szCs w:val="24"/>
        </w:rPr>
        <w:tab/>
      </w:r>
      <w:r w:rsidR="00487E15">
        <w:rPr>
          <w:rFonts w:ascii="Times New Roman" w:hAnsi="Times New Roman" w:cs="Times New Roman"/>
          <w:sz w:val="24"/>
          <w:szCs w:val="24"/>
        </w:rPr>
        <w:t xml:space="preserve"> </w:t>
      </w:r>
      <w:r w:rsidR="00DC3243">
        <w:rPr>
          <w:rFonts w:ascii="Times New Roman" w:hAnsi="Times New Roman" w:cs="Times New Roman"/>
          <w:sz w:val="24"/>
          <w:szCs w:val="24"/>
        </w:rPr>
        <w:t>1</w:t>
      </w:r>
      <w:r w:rsidR="004155D2">
        <w:rPr>
          <w:rFonts w:ascii="Times New Roman" w:hAnsi="Times New Roman" w:cs="Times New Roman"/>
          <w:sz w:val="24"/>
          <w:szCs w:val="24"/>
        </w:rPr>
        <w:t>79</w:t>
      </w:r>
      <w:r w:rsidR="00DC3243">
        <w:rPr>
          <w:rFonts w:ascii="Times New Roman" w:hAnsi="Times New Roman" w:cs="Times New Roman"/>
          <w:sz w:val="24"/>
          <w:szCs w:val="24"/>
        </w:rPr>
        <w:t>.</w:t>
      </w:r>
      <w:r w:rsidR="004155D2">
        <w:rPr>
          <w:rFonts w:ascii="Times New Roman" w:hAnsi="Times New Roman" w:cs="Times New Roman"/>
          <w:sz w:val="24"/>
          <w:szCs w:val="24"/>
        </w:rPr>
        <w:t>623</w:t>
      </w:r>
      <w:r w:rsidR="00DC3243">
        <w:rPr>
          <w:rFonts w:ascii="Times New Roman" w:hAnsi="Times New Roman" w:cs="Times New Roman"/>
          <w:sz w:val="24"/>
          <w:szCs w:val="24"/>
        </w:rPr>
        <w:t>,</w:t>
      </w:r>
      <w:r w:rsidR="00CD2FF2">
        <w:rPr>
          <w:rFonts w:ascii="Times New Roman" w:hAnsi="Times New Roman" w:cs="Times New Roman"/>
          <w:sz w:val="24"/>
          <w:szCs w:val="24"/>
        </w:rPr>
        <w:t>2</w:t>
      </w:r>
      <w:r w:rsidR="004155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5D2">
        <w:rPr>
          <w:rFonts w:ascii="Times New Roman" w:hAnsi="Times New Roman" w:cs="Times New Roman"/>
          <w:sz w:val="24"/>
          <w:szCs w:val="24"/>
        </w:rPr>
        <w:t>zł</w:t>
      </w:r>
    </w:p>
    <w:p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Zaległości na dzień 31.12.201</w:t>
      </w:r>
      <w:r w:rsidR="00397B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C46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155D2">
        <w:rPr>
          <w:rFonts w:ascii="Times New Roman" w:hAnsi="Times New Roman" w:cs="Times New Roman"/>
          <w:sz w:val="24"/>
          <w:szCs w:val="24"/>
        </w:rPr>
        <w:t>30</w:t>
      </w:r>
      <w:r w:rsidR="00DC3243">
        <w:rPr>
          <w:rFonts w:ascii="Times New Roman" w:hAnsi="Times New Roman" w:cs="Times New Roman"/>
          <w:sz w:val="24"/>
          <w:szCs w:val="24"/>
        </w:rPr>
        <w:t>.</w:t>
      </w:r>
      <w:r w:rsidR="004155D2">
        <w:rPr>
          <w:rFonts w:ascii="Times New Roman" w:hAnsi="Times New Roman" w:cs="Times New Roman"/>
          <w:sz w:val="24"/>
          <w:szCs w:val="24"/>
        </w:rPr>
        <w:t>709</w:t>
      </w:r>
      <w:r w:rsidR="00DC3243">
        <w:rPr>
          <w:rFonts w:ascii="Times New Roman" w:hAnsi="Times New Roman" w:cs="Times New Roman"/>
          <w:sz w:val="24"/>
          <w:szCs w:val="24"/>
        </w:rPr>
        <w:t>,</w:t>
      </w:r>
      <w:r w:rsidR="00CD2FF2">
        <w:rPr>
          <w:rFonts w:ascii="Times New Roman" w:hAnsi="Times New Roman" w:cs="Times New Roman"/>
          <w:sz w:val="24"/>
          <w:szCs w:val="24"/>
        </w:rPr>
        <w:t>5</w:t>
      </w:r>
      <w:r w:rsidR="004155D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5D2">
        <w:rPr>
          <w:rFonts w:ascii="Times New Roman" w:hAnsi="Times New Roman" w:cs="Times New Roman"/>
          <w:sz w:val="24"/>
          <w:szCs w:val="24"/>
        </w:rPr>
        <w:t>zł</w:t>
      </w:r>
    </w:p>
    <w:p w:rsidR="00C9749C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Nadpłaty na dzień 31.12.201</w:t>
      </w:r>
      <w:r w:rsidR="00397B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C46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155D2">
        <w:rPr>
          <w:rFonts w:ascii="Times New Roman" w:hAnsi="Times New Roman" w:cs="Times New Roman"/>
          <w:sz w:val="24"/>
          <w:szCs w:val="24"/>
        </w:rPr>
        <w:t>1</w:t>
      </w:r>
      <w:r w:rsidR="006C46A9">
        <w:rPr>
          <w:rFonts w:ascii="Times New Roman" w:hAnsi="Times New Roman" w:cs="Times New Roman"/>
          <w:sz w:val="24"/>
          <w:szCs w:val="24"/>
        </w:rPr>
        <w:t>.</w:t>
      </w:r>
      <w:r w:rsidR="004155D2">
        <w:rPr>
          <w:rFonts w:ascii="Times New Roman" w:hAnsi="Times New Roman" w:cs="Times New Roman"/>
          <w:sz w:val="24"/>
          <w:szCs w:val="24"/>
        </w:rPr>
        <w:t>747,40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5D2">
        <w:rPr>
          <w:rFonts w:ascii="Times New Roman" w:hAnsi="Times New Roman" w:cs="Times New Roman"/>
          <w:sz w:val="24"/>
          <w:szCs w:val="24"/>
        </w:rPr>
        <w:t>zł</w:t>
      </w:r>
    </w:p>
    <w:p w:rsidR="00DC3243" w:rsidRPr="00746C2B" w:rsidRDefault="00DC3243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Umorzenia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155D2">
        <w:rPr>
          <w:rFonts w:ascii="Times New Roman" w:hAnsi="Times New Roman" w:cs="Times New Roman"/>
          <w:sz w:val="24"/>
          <w:szCs w:val="24"/>
        </w:rPr>
        <w:t>1.592,00 zł</w:t>
      </w:r>
    </w:p>
    <w:p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Należności z tytułu opłat za gospodaro</w:t>
      </w:r>
      <w:r>
        <w:rPr>
          <w:rFonts w:ascii="Times New Roman" w:hAnsi="Times New Roman" w:cs="Times New Roman"/>
          <w:sz w:val="24"/>
          <w:szCs w:val="24"/>
        </w:rPr>
        <w:t xml:space="preserve">wanie odpadami komunalnymi: </w:t>
      </w:r>
      <w:r>
        <w:rPr>
          <w:rFonts w:ascii="Times New Roman" w:hAnsi="Times New Roman" w:cs="Times New Roman"/>
          <w:sz w:val="24"/>
          <w:szCs w:val="24"/>
        </w:rPr>
        <w:tab/>
      </w:r>
      <w:r w:rsidR="00487E15">
        <w:rPr>
          <w:rFonts w:ascii="Times New Roman" w:hAnsi="Times New Roman" w:cs="Times New Roman"/>
          <w:sz w:val="24"/>
          <w:szCs w:val="24"/>
        </w:rPr>
        <w:t xml:space="preserve"> </w:t>
      </w:r>
      <w:r w:rsidR="006C46A9">
        <w:rPr>
          <w:rFonts w:ascii="Times New Roman" w:hAnsi="Times New Roman" w:cs="Times New Roman"/>
          <w:sz w:val="24"/>
          <w:szCs w:val="24"/>
        </w:rPr>
        <w:t xml:space="preserve"> </w:t>
      </w:r>
      <w:r w:rsidR="00DC3243">
        <w:rPr>
          <w:rFonts w:ascii="Times New Roman" w:hAnsi="Times New Roman" w:cs="Times New Roman"/>
          <w:sz w:val="24"/>
          <w:szCs w:val="24"/>
        </w:rPr>
        <w:t>1</w:t>
      </w:r>
      <w:r w:rsidR="004155D2">
        <w:rPr>
          <w:rFonts w:ascii="Times New Roman" w:hAnsi="Times New Roman" w:cs="Times New Roman"/>
          <w:sz w:val="24"/>
          <w:szCs w:val="24"/>
        </w:rPr>
        <w:t>85</w:t>
      </w:r>
      <w:r w:rsidR="00DC3243">
        <w:rPr>
          <w:rFonts w:ascii="Times New Roman" w:hAnsi="Times New Roman" w:cs="Times New Roman"/>
          <w:sz w:val="24"/>
          <w:szCs w:val="24"/>
        </w:rPr>
        <w:t>.</w:t>
      </w:r>
      <w:r w:rsidR="004155D2">
        <w:rPr>
          <w:rFonts w:ascii="Times New Roman" w:hAnsi="Times New Roman" w:cs="Times New Roman"/>
          <w:sz w:val="24"/>
          <w:szCs w:val="24"/>
        </w:rPr>
        <w:t>380,00 zł</w:t>
      </w: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E3E" w:rsidRPr="004F67F9" w:rsidRDefault="00C9749C" w:rsidP="00487E1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1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F67F9">
        <w:rPr>
          <w:rFonts w:ascii="Times New Roman" w:hAnsi="Times New Roman" w:cs="Times New Roman"/>
          <w:b/>
          <w:sz w:val="24"/>
          <w:szCs w:val="24"/>
          <w:u w:val="single"/>
        </w:rPr>
        <w:t>Koszty zbiórki odpadów w 201</w:t>
      </w:r>
      <w:r w:rsidR="004155D2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4F6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r.:</w:t>
      </w:r>
    </w:p>
    <w:p w:rsidR="00C9749C" w:rsidRPr="00AA2DB2" w:rsidRDefault="00C9749C" w:rsidP="00487E15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składka na rzecz Związku Komunalnego „Nieskażone Środowisko” z siedzibą w Łosicach, </w:t>
      </w:r>
      <w:r w:rsidR="004F67F9">
        <w:rPr>
          <w:rFonts w:ascii="Times New Roman" w:hAnsi="Times New Roman" w:cs="Times New Roman"/>
          <w:sz w:val="24"/>
          <w:szCs w:val="24"/>
        </w:rPr>
        <w:br/>
      </w:r>
      <w:r w:rsidRPr="004F67F9">
        <w:rPr>
          <w:rFonts w:ascii="Times New Roman" w:hAnsi="Times New Roman" w:cs="Times New Roman"/>
          <w:sz w:val="24"/>
          <w:szCs w:val="24"/>
        </w:rPr>
        <w:t xml:space="preserve">ul. Ekologiczna 5, 08 – 200 Łosice – </w:t>
      </w:r>
      <w:r w:rsidR="00397B51" w:rsidRPr="00397B51">
        <w:rPr>
          <w:rFonts w:ascii="Times New Roman" w:hAnsi="Times New Roman" w:cs="Times New Roman"/>
          <w:sz w:val="24"/>
          <w:szCs w:val="24"/>
        </w:rPr>
        <w:t>12.372,00</w:t>
      </w:r>
      <w:r w:rsidR="00397B51" w:rsidRPr="009E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588">
        <w:rPr>
          <w:rFonts w:ascii="Times New Roman" w:hAnsi="Times New Roman" w:cs="Times New Roman"/>
          <w:sz w:val="24"/>
          <w:szCs w:val="24"/>
        </w:rPr>
        <w:t>zł</w:t>
      </w:r>
      <w:r w:rsidRPr="004F67F9">
        <w:rPr>
          <w:rFonts w:ascii="Times New Roman" w:hAnsi="Times New Roman" w:cs="Times New Roman"/>
          <w:sz w:val="24"/>
          <w:szCs w:val="24"/>
        </w:rPr>
        <w:t>,</w:t>
      </w:r>
      <w:r w:rsidR="00A6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61" w:rsidRPr="00DC3243" w:rsidRDefault="00DC3243" w:rsidP="00DC324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</w:t>
      </w:r>
      <w:r w:rsidR="00F32061">
        <w:rPr>
          <w:rFonts w:ascii="Times New Roman" w:hAnsi="Times New Roman" w:cs="Times New Roman"/>
          <w:sz w:val="24"/>
          <w:szCs w:val="24"/>
        </w:rPr>
        <w:t xml:space="preserve"> PSZOK</w:t>
      </w:r>
      <w:r w:rsidR="00F32061" w:rsidRPr="00F32061">
        <w:rPr>
          <w:rFonts w:ascii="Times New Roman" w:hAnsi="Times New Roman" w:cs="Times New Roman"/>
          <w:sz w:val="24"/>
          <w:szCs w:val="24"/>
        </w:rPr>
        <w:t xml:space="preserve"> w Olszance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2061" w:rsidRPr="00DC3243">
        <w:rPr>
          <w:rFonts w:ascii="Times New Roman" w:hAnsi="Times New Roman" w:cs="Times New Roman"/>
          <w:sz w:val="24"/>
          <w:szCs w:val="24"/>
        </w:rPr>
        <w:t xml:space="preserve"> </w:t>
      </w:r>
      <w:r w:rsidR="00BB4E3A">
        <w:rPr>
          <w:rFonts w:ascii="Times New Roman" w:hAnsi="Times New Roman" w:cs="Times New Roman"/>
          <w:sz w:val="24"/>
          <w:szCs w:val="24"/>
        </w:rPr>
        <w:t>3</w:t>
      </w:r>
      <w:r w:rsidR="00397B51">
        <w:rPr>
          <w:rFonts w:ascii="Times New Roman" w:hAnsi="Times New Roman" w:cs="Times New Roman"/>
          <w:sz w:val="24"/>
          <w:szCs w:val="24"/>
        </w:rPr>
        <w:t>6</w:t>
      </w:r>
      <w:r w:rsidR="00BB4E3A">
        <w:rPr>
          <w:rFonts w:ascii="Times New Roman" w:hAnsi="Times New Roman" w:cs="Times New Roman"/>
          <w:sz w:val="24"/>
          <w:szCs w:val="24"/>
        </w:rPr>
        <w:t>.</w:t>
      </w:r>
      <w:r w:rsidR="00397B51">
        <w:rPr>
          <w:rFonts w:ascii="Times New Roman" w:hAnsi="Times New Roman" w:cs="Times New Roman"/>
          <w:sz w:val="24"/>
          <w:szCs w:val="24"/>
        </w:rPr>
        <w:t>0</w:t>
      </w:r>
      <w:r w:rsidR="00BB4E3A">
        <w:rPr>
          <w:rFonts w:ascii="Times New Roman" w:hAnsi="Times New Roman" w:cs="Times New Roman"/>
          <w:sz w:val="24"/>
          <w:szCs w:val="24"/>
        </w:rPr>
        <w:t>00,00</w:t>
      </w:r>
      <w:r w:rsidR="00E06588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9749C" w:rsidRPr="00397B51" w:rsidRDefault="00C9749C" w:rsidP="00C9749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49B">
        <w:rPr>
          <w:rFonts w:ascii="Times New Roman" w:hAnsi="Times New Roman" w:cs="Times New Roman"/>
          <w:sz w:val="24"/>
          <w:szCs w:val="24"/>
        </w:rPr>
        <w:t>odbiór i zagospodarowanie odpadów komunalnych w 201</w:t>
      </w:r>
      <w:r w:rsidR="00397B51">
        <w:rPr>
          <w:rFonts w:ascii="Times New Roman" w:hAnsi="Times New Roman" w:cs="Times New Roman"/>
          <w:sz w:val="24"/>
          <w:szCs w:val="24"/>
        </w:rPr>
        <w:t>8</w:t>
      </w:r>
      <w:r w:rsidRPr="008B149B">
        <w:rPr>
          <w:rFonts w:ascii="Times New Roman" w:hAnsi="Times New Roman" w:cs="Times New Roman"/>
          <w:sz w:val="24"/>
          <w:szCs w:val="24"/>
        </w:rPr>
        <w:t xml:space="preserve"> r.</w:t>
      </w:r>
      <w:r w:rsidR="004F67F9" w:rsidRPr="008B149B">
        <w:rPr>
          <w:rFonts w:ascii="Times New Roman" w:hAnsi="Times New Roman" w:cs="Times New Roman"/>
          <w:sz w:val="24"/>
          <w:szCs w:val="24"/>
        </w:rPr>
        <w:t xml:space="preserve"> –</w:t>
      </w:r>
      <w:r w:rsidR="00F32061" w:rsidRPr="008B149B">
        <w:rPr>
          <w:rFonts w:ascii="Times New Roman" w:hAnsi="Times New Roman" w:cs="Times New Roman"/>
          <w:sz w:val="24"/>
          <w:szCs w:val="24"/>
        </w:rPr>
        <w:t xml:space="preserve"> </w:t>
      </w:r>
      <w:r w:rsidR="00397B51" w:rsidRPr="00397B51">
        <w:rPr>
          <w:rFonts w:ascii="Times New Roman" w:hAnsi="Times New Roman"/>
          <w:sz w:val="24"/>
          <w:szCs w:val="24"/>
        </w:rPr>
        <w:t>168.739,20</w:t>
      </w:r>
      <w:r w:rsidR="00E06588">
        <w:rPr>
          <w:rFonts w:ascii="Times New Roman" w:hAnsi="Times New Roman"/>
          <w:sz w:val="24"/>
          <w:szCs w:val="24"/>
        </w:rPr>
        <w:t xml:space="preserve"> zł.</w:t>
      </w:r>
    </w:p>
    <w:p w:rsidR="00487E15" w:rsidRDefault="00487E15" w:rsidP="008476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15" w:rsidRPr="00746C2B" w:rsidRDefault="00C9749C" w:rsidP="00487E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>VI.</w:t>
      </w:r>
      <w:r w:rsidRPr="00487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Wyposażenie mieszkańców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</w:t>
      </w:r>
      <w:r w:rsidR="00F43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F26F6" w:rsidRDefault="00C9749C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systemu wyposażono wszystkich mieszkańców w worki do zbierania odpadów komunalnych (czarny, żółty, zielony, niebieski, bezbarwny). Podczas odbioru odpadów worki były dostarczane mieszkańcom na wymianę.</w:t>
      </w:r>
      <w:r w:rsidR="008476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F26F6" w:rsidRDefault="009F26F6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612" w:rsidRPr="00847670" w:rsidRDefault="00C9749C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15">
        <w:rPr>
          <w:rFonts w:ascii="Times New Roman" w:hAnsi="Times New Roman" w:cs="Times New Roman"/>
          <w:sz w:val="20"/>
          <w:szCs w:val="20"/>
        </w:rPr>
        <w:t>Sporządziła: Ewa Frankowska</w:t>
      </w:r>
    </w:p>
    <w:sectPr w:rsidR="003D0612" w:rsidRPr="00847670" w:rsidSect="00CB6C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42EFB"/>
    <w:multiLevelType w:val="hybridMultilevel"/>
    <w:tmpl w:val="4190B6B4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3B9B"/>
    <w:multiLevelType w:val="hybridMultilevel"/>
    <w:tmpl w:val="64A81ECA"/>
    <w:lvl w:ilvl="0" w:tplc="9426D956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9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0DCD"/>
    <w:multiLevelType w:val="hybridMultilevel"/>
    <w:tmpl w:val="82CC2E4E"/>
    <w:lvl w:ilvl="0" w:tplc="DD664F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010CA2"/>
    <w:multiLevelType w:val="hybridMultilevel"/>
    <w:tmpl w:val="A3E655D4"/>
    <w:lvl w:ilvl="0" w:tplc="3DD802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676B3FB3"/>
    <w:multiLevelType w:val="hybridMultilevel"/>
    <w:tmpl w:val="D84A4C80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F6F14"/>
    <w:multiLevelType w:val="hybridMultilevel"/>
    <w:tmpl w:val="C7301DC0"/>
    <w:lvl w:ilvl="0" w:tplc="B9A45C02">
      <w:start w:val="1"/>
      <w:numFmt w:val="upperRoman"/>
      <w:lvlText w:val="%1."/>
      <w:lvlJc w:val="left"/>
      <w:pPr>
        <w:ind w:left="108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48B4"/>
    <w:multiLevelType w:val="hybridMultilevel"/>
    <w:tmpl w:val="28A6D204"/>
    <w:lvl w:ilvl="0" w:tplc="69AC4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D5C35"/>
    <w:multiLevelType w:val="hybridMultilevel"/>
    <w:tmpl w:val="14045294"/>
    <w:lvl w:ilvl="0" w:tplc="BF2A5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AC2F3B"/>
    <w:multiLevelType w:val="hybridMultilevel"/>
    <w:tmpl w:val="3E8CE8E0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6027CF"/>
    <w:multiLevelType w:val="hybridMultilevel"/>
    <w:tmpl w:val="07DCC3CC"/>
    <w:lvl w:ilvl="0" w:tplc="9EB642E0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14"/>
  </w:num>
  <w:num w:numId="5">
    <w:abstractNumId w:val="20"/>
  </w:num>
  <w:num w:numId="6">
    <w:abstractNumId w:val="18"/>
  </w:num>
  <w:num w:numId="7">
    <w:abstractNumId w:val="0"/>
  </w:num>
  <w:num w:numId="8">
    <w:abstractNumId w:val="26"/>
  </w:num>
  <w:num w:numId="9">
    <w:abstractNumId w:val="31"/>
  </w:num>
  <w:num w:numId="10">
    <w:abstractNumId w:val="4"/>
  </w:num>
  <w:num w:numId="11">
    <w:abstractNumId w:val="5"/>
  </w:num>
  <w:num w:numId="12">
    <w:abstractNumId w:val="17"/>
  </w:num>
  <w:num w:numId="13">
    <w:abstractNumId w:val="27"/>
  </w:num>
  <w:num w:numId="14">
    <w:abstractNumId w:val="22"/>
  </w:num>
  <w:num w:numId="15">
    <w:abstractNumId w:val="35"/>
  </w:num>
  <w:num w:numId="16">
    <w:abstractNumId w:val="8"/>
  </w:num>
  <w:num w:numId="17">
    <w:abstractNumId w:val="15"/>
  </w:num>
  <w:num w:numId="18">
    <w:abstractNumId w:val="12"/>
  </w:num>
  <w:num w:numId="19">
    <w:abstractNumId w:val="39"/>
  </w:num>
  <w:num w:numId="20">
    <w:abstractNumId w:val="13"/>
  </w:num>
  <w:num w:numId="21">
    <w:abstractNumId w:val="3"/>
  </w:num>
  <w:num w:numId="22">
    <w:abstractNumId w:val="7"/>
  </w:num>
  <w:num w:numId="23">
    <w:abstractNumId w:val="37"/>
  </w:num>
  <w:num w:numId="24">
    <w:abstractNumId w:val="33"/>
  </w:num>
  <w:num w:numId="25">
    <w:abstractNumId w:val="24"/>
  </w:num>
  <w:num w:numId="26">
    <w:abstractNumId w:val="9"/>
  </w:num>
  <w:num w:numId="27">
    <w:abstractNumId w:val="38"/>
  </w:num>
  <w:num w:numId="28">
    <w:abstractNumId w:val="16"/>
  </w:num>
  <w:num w:numId="29">
    <w:abstractNumId w:val="34"/>
  </w:num>
  <w:num w:numId="30">
    <w:abstractNumId w:val="32"/>
  </w:num>
  <w:num w:numId="31">
    <w:abstractNumId w:val="36"/>
  </w:num>
  <w:num w:numId="32">
    <w:abstractNumId w:val="19"/>
  </w:num>
  <w:num w:numId="33">
    <w:abstractNumId w:val="11"/>
  </w:num>
  <w:num w:numId="34">
    <w:abstractNumId w:val="23"/>
  </w:num>
  <w:num w:numId="35">
    <w:abstractNumId w:val="25"/>
  </w:num>
  <w:num w:numId="36">
    <w:abstractNumId w:val="1"/>
  </w:num>
  <w:num w:numId="37">
    <w:abstractNumId w:val="40"/>
  </w:num>
  <w:num w:numId="38">
    <w:abstractNumId w:val="28"/>
  </w:num>
  <w:num w:numId="39">
    <w:abstractNumId w:val="30"/>
  </w:num>
  <w:num w:numId="40">
    <w:abstractNumId w:val="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31"/>
    <w:rsid w:val="000552CD"/>
    <w:rsid w:val="00070904"/>
    <w:rsid w:val="000904C8"/>
    <w:rsid w:val="001740DC"/>
    <w:rsid w:val="00197239"/>
    <w:rsid w:val="001F3760"/>
    <w:rsid w:val="00204629"/>
    <w:rsid w:val="00215078"/>
    <w:rsid w:val="0022372A"/>
    <w:rsid w:val="00313A56"/>
    <w:rsid w:val="00397B51"/>
    <w:rsid w:val="003D0612"/>
    <w:rsid w:val="003D3E0F"/>
    <w:rsid w:val="003E529A"/>
    <w:rsid w:val="004155D2"/>
    <w:rsid w:val="00425708"/>
    <w:rsid w:val="004363EA"/>
    <w:rsid w:val="00441159"/>
    <w:rsid w:val="00452493"/>
    <w:rsid w:val="004843B3"/>
    <w:rsid w:val="00487E15"/>
    <w:rsid w:val="00491EF6"/>
    <w:rsid w:val="004F67F9"/>
    <w:rsid w:val="005077CE"/>
    <w:rsid w:val="0057264C"/>
    <w:rsid w:val="006122F5"/>
    <w:rsid w:val="00662BD0"/>
    <w:rsid w:val="006C46A9"/>
    <w:rsid w:val="00782F90"/>
    <w:rsid w:val="007E4877"/>
    <w:rsid w:val="00847670"/>
    <w:rsid w:val="00854816"/>
    <w:rsid w:val="008B149B"/>
    <w:rsid w:val="008B7403"/>
    <w:rsid w:val="008C2F31"/>
    <w:rsid w:val="008C4066"/>
    <w:rsid w:val="008C7249"/>
    <w:rsid w:val="008D4BB4"/>
    <w:rsid w:val="008E46B7"/>
    <w:rsid w:val="009F26F6"/>
    <w:rsid w:val="009F7C7F"/>
    <w:rsid w:val="00A258BD"/>
    <w:rsid w:val="00A67DD4"/>
    <w:rsid w:val="00AA2DB2"/>
    <w:rsid w:val="00B01E3D"/>
    <w:rsid w:val="00B313BE"/>
    <w:rsid w:val="00BB4E3A"/>
    <w:rsid w:val="00C13C0D"/>
    <w:rsid w:val="00C96D5E"/>
    <w:rsid w:val="00C9749C"/>
    <w:rsid w:val="00CB6C57"/>
    <w:rsid w:val="00CD2FF2"/>
    <w:rsid w:val="00D90AEE"/>
    <w:rsid w:val="00DA170F"/>
    <w:rsid w:val="00DC3243"/>
    <w:rsid w:val="00DE6805"/>
    <w:rsid w:val="00DF31D2"/>
    <w:rsid w:val="00E06588"/>
    <w:rsid w:val="00E447C5"/>
    <w:rsid w:val="00E80F45"/>
    <w:rsid w:val="00EA5337"/>
    <w:rsid w:val="00EB1E3E"/>
    <w:rsid w:val="00EC7C45"/>
    <w:rsid w:val="00F32061"/>
    <w:rsid w:val="00F4382C"/>
    <w:rsid w:val="00FA4536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9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E447C5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E447C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47C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E447C5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974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9749C"/>
    <w:rPr>
      <w:rFonts w:eastAsiaTheme="minorEastAsia"/>
      <w:lang w:eastAsia="pl-PL"/>
    </w:rPr>
  </w:style>
  <w:style w:type="character" w:customStyle="1" w:styleId="trescspan">
    <w:name w:val="trescspan"/>
    <w:rsid w:val="00C9749C"/>
  </w:style>
  <w:style w:type="table" w:styleId="Tabela-Siatka">
    <w:name w:val="Table Grid"/>
    <w:basedOn w:val="Standardowy"/>
    <w:uiPriority w:val="59"/>
    <w:rsid w:val="0057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5077CE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50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7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447C5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E447C5"/>
    <w:pPr>
      <w:ind w:left="986" w:hanging="476"/>
    </w:pPr>
  </w:style>
  <w:style w:type="paragraph" w:customStyle="1" w:styleId="PKTpunkt">
    <w:name w:val="PKT – punkt"/>
    <w:link w:val="PKTpunktZnak"/>
    <w:uiPriority w:val="99"/>
    <w:qFormat/>
    <w:rsid w:val="00E447C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E447C5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447C5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E447C5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447C5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447C5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447C5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E447C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E447C5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447C5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E447C5"/>
    <w:pPr>
      <w:ind w:left="1780"/>
    </w:pPr>
  </w:style>
  <w:style w:type="character" w:styleId="Odwoanieprzypisudolnego">
    <w:name w:val="footnote reference"/>
    <w:rsid w:val="00E447C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447C5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447C5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E447C5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447C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447C5"/>
  </w:style>
  <w:style w:type="paragraph" w:customStyle="1" w:styleId="ZLITzmlitartykuempunktem">
    <w:name w:val="Z/LIT – zm. lit. artykułem (punktem)"/>
    <w:basedOn w:val="LITlitera"/>
    <w:uiPriority w:val="32"/>
    <w:qFormat/>
    <w:rsid w:val="00E447C5"/>
  </w:style>
  <w:style w:type="paragraph" w:styleId="Bezodstpw">
    <w:name w:val="No Spacing"/>
    <w:uiPriority w:val="99"/>
    <w:rsid w:val="00E447C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E447C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E447C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447C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E447C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447C5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447C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447C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447C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447C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447C5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E447C5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447C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447C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447C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447C5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E447C5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E447C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447C5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447C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447C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447C5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E447C5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E447C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447C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447C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447C5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447C5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447C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447C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447C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447C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E447C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447C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447C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447C5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447C5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447C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447C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447C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447C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447C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447C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447C5"/>
  </w:style>
  <w:style w:type="paragraph" w:customStyle="1" w:styleId="ZTIR2TIRzmpodwtirtiret">
    <w:name w:val="Z_TIR/2TIR – zm. podw. tir. tiret"/>
    <w:basedOn w:val="TIRtiret"/>
    <w:uiPriority w:val="78"/>
    <w:qFormat/>
    <w:rsid w:val="00E447C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447C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447C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E447C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447C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447C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447C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447C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447C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447C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447C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447C5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447C5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E447C5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447C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447C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447C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447C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447C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447C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447C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447C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447C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447C5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7C5"/>
    <w:rPr>
      <w:rFonts w:ascii="Times" w:eastAsia="Times New Roman" w:hAnsi="Time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7C5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47C5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447C5"/>
    <w:pPr>
      <w:ind w:left="2404"/>
    </w:pPr>
  </w:style>
  <w:style w:type="paragraph" w:customStyle="1" w:styleId="ODNONIKtreodnonika">
    <w:name w:val="ODNOŚNIK – treść odnośnika"/>
    <w:uiPriority w:val="19"/>
    <w:qFormat/>
    <w:rsid w:val="00E447C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447C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447C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447C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447C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447C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447C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447C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447C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447C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447C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447C5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447C5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447C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447C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447C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447C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447C5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447C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447C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447C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447C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447C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447C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447C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447C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447C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447C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447C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447C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447C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447C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447C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447C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447C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447C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447C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447C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447C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447C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447C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447C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447C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447C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447C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447C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447C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447C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447C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447C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447C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447C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447C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447C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447C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447C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447C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447C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447C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447C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447C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E447C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E447C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447C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E447C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447C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447C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b/>
      <w:i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E447C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447C5"/>
  </w:style>
  <w:style w:type="paragraph" w:customStyle="1" w:styleId="TEKSTZacznikido">
    <w:name w:val="TEKST&quot;Załącznik(i) do ...&quot;"/>
    <w:qFormat/>
    <w:rsid w:val="00E447C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447C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447C5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447C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447C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447C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447C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447C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447C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447C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447C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447C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447C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447C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447C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447C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447C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447C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447C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447C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447C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447C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447C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447C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447C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447C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447C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447C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447C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447C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447C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447C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447C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447C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E447C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E447C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E447C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E447C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447C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E447C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E447C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E447C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E447C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447C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E447C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E447C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E447C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447C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447C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E447C5"/>
    <w:pPr>
      <w:spacing w:after="0" w:line="240" w:lineRule="auto"/>
      <w:ind w:left="283" w:hanging="170"/>
    </w:pPr>
    <w:rPr>
      <w:rFonts w:ascii="Times New Roman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447C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447C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447C5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447C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447C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447C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447C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447C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447C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447C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447C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447C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447C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447C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447C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447C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447C5"/>
    <w:pPr>
      <w:ind w:left="1780"/>
    </w:pPr>
  </w:style>
  <w:style w:type="character" w:customStyle="1" w:styleId="Odwoanieprzypisudolnego1">
    <w:name w:val="Odwołanie przypisu dolnego1"/>
    <w:rsid w:val="00E447C5"/>
    <w:rPr>
      <w:rFonts w:cs="Times New Roman"/>
      <w:vertAlign w:val="superscript"/>
    </w:rPr>
  </w:style>
  <w:style w:type="character" w:customStyle="1" w:styleId="Znakiprzypiswdolnych">
    <w:name w:val="Znaki przypisów dolnych"/>
    <w:rsid w:val="00E447C5"/>
  </w:style>
  <w:style w:type="paragraph" w:styleId="Tekstpodstawowy">
    <w:name w:val="Body Text"/>
    <w:basedOn w:val="Normalny"/>
    <w:link w:val="TekstpodstawowyZnak"/>
    <w:rsid w:val="00E447C5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47C5"/>
    <w:pPr>
      <w:spacing w:after="0" w:line="240" w:lineRule="auto"/>
      <w:ind w:right="284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E447C5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E447C5"/>
    <w:rPr>
      <w:rFonts w:ascii="Times" w:eastAsia="Times New Roman" w:hAnsi="Times" w:cs="Times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447C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7C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447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h2">
    <w:name w:val="h2"/>
    <w:basedOn w:val="Domylnaczcionkaakapitu"/>
    <w:rsid w:val="00E447C5"/>
  </w:style>
  <w:style w:type="character" w:styleId="Numerstrony">
    <w:name w:val="page number"/>
    <w:basedOn w:val="Domylnaczcionkaakapitu"/>
    <w:rsid w:val="00E447C5"/>
  </w:style>
  <w:style w:type="character" w:customStyle="1" w:styleId="locality">
    <w:name w:val="locality"/>
    <w:basedOn w:val="Domylnaczcionkaakapitu"/>
    <w:rsid w:val="00E447C5"/>
    <w:rPr>
      <w:rFonts w:cs="Times New Roman"/>
    </w:rPr>
  </w:style>
  <w:style w:type="paragraph" w:customStyle="1" w:styleId="CM3">
    <w:name w:val="CM3"/>
    <w:basedOn w:val="Normalny"/>
    <w:next w:val="Normalny"/>
    <w:uiPriority w:val="99"/>
    <w:rsid w:val="00E447C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character" w:customStyle="1" w:styleId="CharacterStyle1">
    <w:name w:val="Character Style 1"/>
    <w:uiPriority w:val="99"/>
    <w:rsid w:val="00E447C5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44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9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E447C5"/>
    <w:pPr>
      <w:keepNext/>
      <w:keepLines/>
      <w:widowControl w:val="0"/>
      <w:suppressAutoHyphen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E447C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447C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E447C5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974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C9749C"/>
    <w:rPr>
      <w:rFonts w:eastAsiaTheme="minorEastAsia"/>
      <w:lang w:eastAsia="pl-PL"/>
    </w:rPr>
  </w:style>
  <w:style w:type="character" w:customStyle="1" w:styleId="trescspan">
    <w:name w:val="trescspan"/>
    <w:rsid w:val="00C9749C"/>
  </w:style>
  <w:style w:type="table" w:styleId="Tabela-Siatka">
    <w:name w:val="Table Grid"/>
    <w:basedOn w:val="Standardowy"/>
    <w:uiPriority w:val="59"/>
    <w:rsid w:val="0057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5077CE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qFormat/>
    <w:rsid w:val="0050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7C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E447C5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E447C5"/>
    <w:pPr>
      <w:ind w:left="986" w:hanging="476"/>
    </w:pPr>
  </w:style>
  <w:style w:type="paragraph" w:customStyle="1" w:styleId="PKTpunkt">
    <w:name w:val="PKT – punkt"/>
    <w:link w:val="PKTpunktZnak"/>
    <w:uiPriority w:val="99"/>
    <w:qFormat/>
    <w:rsid w:val="00E447C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E447C5"/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E447C5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E447C5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E447C5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E447C5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447C5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E447C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E447C5"/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E447C5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E447C5"/>
    <w:pPr>
      <w:ind w:left="1780"/>
    </w:pPr>
  </w:style>
  <w:style w:type="character" w:styleId="Odwoanieprzypisudolnego">
    <w:name w:val="footnote reference"/>
    <w:rsid w:val="00E447C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47C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E447C5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E447C5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E447C5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E447C5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E447C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E447C5"/>
  </w:style>
  <w:style w:type="paragraph" w:customStyle="1" w:styleId="ZLITzmlitartykuempunktem">
    <w:name w:val="Z/LIT – zm. lit. artykułem (punktem)"/>
    <w:basedOn w:val="LITlitera"/>
    <w:uiPriority w:val="32"/>
    <w:qFormat/>
    <w:rsid w:val="00E447C5"/>
  </w:style>
  <w:style w:type="paragraph" w:styleId="Bezodstpw">
    <w:name w:val="No Spacing"/>
    <w:uiPriority w:val="99"/>
    <w:rsid w:val="00E447C5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E447C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E447C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447C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E447C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E447C5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E447C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E447C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E447C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447C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E447C5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E447C5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E447C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E447C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E447C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E447C5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E447C5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E447C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E447C5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E447C5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E447C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E447C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E447C5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E447C5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E447C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E447C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E447C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E447C5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E447C5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E447C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E447C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E447C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E447C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E447C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E447C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E447C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E447C5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E447C5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E447C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E447C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E447C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E447C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E447C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E447C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E447C5"/>
  </w:style>
  <w:style w:type="paragraph" w:customStyle="1" w:styleId="ZTIR2TIRzmpodwtirtiret">
    <w:name w:val="Z_TIR/2TIR – zm. podw. tir. tiret"/>
    <w:basedOn w:val="TIRtiret"/>
    <w:uiPriority w:val="78"/>
    <w:qFormat/>
    <w:rsid w:val="00E447C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E447C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E447C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E447C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E447C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E447C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E447C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E447C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E447C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E447C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E447C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E447C5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E447C5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E447C5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E447C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E447C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E447C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E447C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E447C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E447C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E447C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E447C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E447C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E447C5"/>
    <w:pPr>
      <w:ind w:left="510"/>
    </w:pPr>
    <w:rPr>
      <w:b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7C5"/>
    <w:rPr>
      <w:rFonts w:ascii="Times" w:eastAsia="Times New Roman" w:hAnsi="Times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7C5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47C5"/>
    <w:rPr>
      <w:b/>
      <w:bCs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E447C5"/>
    <w:pPr>
      <w:ind w:left="2404"/>
    </w:pPr>
  </w:style>
  <w:style w:type="paragraph" w:customStyle="1" w:styleId="ODNONIKtreodnonika">
    <w:name w:val="ODNOŚNIK – treść odnośnika"/>
    <w:uiPriority w:val="19"/>
    <w:qFormat/>
    <w:rsid w:val="00E447C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E447C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E447C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E447C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E447C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E447C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E447C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E447C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E447C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E447C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E447C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E447C5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E447C5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E447C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E447C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E447C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E447C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E447C5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E447C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E447C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E447C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E447C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E447C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E447C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E447C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E447C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E447C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E447C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E447C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E447C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E447C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E447C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E447C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E447C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E447C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E447C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E447C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E447C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E447C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E447C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E447C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E447C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E447C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E447C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E447C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E447C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447C5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E447C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E447C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E447C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E447C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E447C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E447C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E447C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E447C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E447C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E447C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E447C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E447C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E447C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E447C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E447C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E447C5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E447C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E447C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E447C5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E447C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E447C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E447C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Arial"/>
      <w:b/>
      <w:i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E447C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E447C5"/>
  </w:style>
  <w:style w:type="paragraph" w:customStyle="1" w:styleId="TEKSTZacznikido">
    <w:name w:val="TEKST&quot;Załącznik(i) do ...&quot;"/>
    <w:qFormat/>
    <w:rsid w:val="00E447C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E447C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E447C5"/>
    <w:pPr>
      <w:ind w:left="567" w:firstLine="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E447C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E447C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E447C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E447C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E447C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E447C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E447C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E447C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E447C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E447C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E447C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E447C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E447C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E447C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E447C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E447C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E447C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E447C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E447C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E447C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E447C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E447C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E447C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E447C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E447C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E447C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E447C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E447C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E447C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E447C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E447C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E447C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E447C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E447C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E447C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E447C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E447C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E447C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E447C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E447C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E447C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447C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E447C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E447C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E447C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E447C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E447C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E447C5"/>
    <w:pPr>
      <w:spacing w:after="0" w:line="240" w:lineRule="auto"/>
      <w:ind w:left="283" w:hanging="170"/>
    </w:pPr>
    <w:rPr>
      <w:rFonts w:ascii="Times New Roman" w:hAnsi="Times New Roman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hAnsi="Times" w:cs="Arial"/>
      <w:bCs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447C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hAnsi="Times" w:cs="Arial"/>
      <w:bCs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E447C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E447C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E447C5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E447C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E447C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E447C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E447C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E447C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E447C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E447C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E447C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E447C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E447C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E447C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E447C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E447C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E447C5"/>
    <w:pPr>
      <w:ind w:left="1780"/>
    </w:pPr>
  </w:style>
  <w:style w:type="character" w:customStyle="1" w:styleId="Odwoanieprzypisudolnego1">
    <w:name w:val="Odwołanie przypisu dolnego1"/>
    <w:rsid w:val="00E447C5"/>
    <w:rPr>
      <w:rFonts w:cs="Times New Roman"/>
      <w:vertAlign w:val="superscript"/>
    </w:rPr>
  </w:style>
  <w:style w:type="character" w:customStyle="1" w:styleId="Znakiprzypiswdolnych">
    <w:name w:val="Znaki przypisów dolnych"/>
    <w:rsid w:val="00E447C5"/>
  </w:style>
  <w:style w:type="paragraph" w:styleId="Tekstpodstawowy">
    <w:name w:val="Body Text"/>
    <w:basedOn w:val="Normalny"/>
    <w:link w:val="TekstpodstawowyZnak"/>
    <w:rsid w:val="00E447C5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47C5"/>
    <w:pPr>
      <w:spacing w:after="0" w:line="240" w:lineRule="auto"/>
      <w:ind w:right="284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447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E447C5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E447C5"/>
    <w:rPr>
      <w:rFonts w:ascii="Times" w:eastAsia="Times New Roman" w:hAnsi="Times" w:cs="Times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447C5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47C5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447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h2">
    <w:name w:val="h2"/>
    <w:basedOn w:val="Domylnaczcionkaakapitu"/>
    <w:rsid w:val="00E447C5"/>
  </w:style>
  <w:style w:type="character" w:styleId="Numerstrony">
    <w:name w:val="page number"/>
    <w:basedOn w:val="Domylnaczcionkaakapitu"/>
    <w:rsid w:val="00E447C5"/>
  </w:style>
  <w:style w:type="character" w:customStyle="1" w:styleId="locality">
    <w:name w:val="locality"/>
    <w:basedOn w:val="Domylnaczcionkaakapitu"/>
    <w:rsid w:val="00E447C5"/>
    <w:rPr>
      <w:rFonts w:cs="Times New Roman"/>
    </w:rPr>
  </w:style>
  <w:style w:type="paragraph" w:customStyle="1" w:styleId="CM3">
    <w:name w:val="CM3"/>
    <w:basedOn w:val="Normalny"/>
    <w:next w:val="Normalny"/>
    <w:uiPriority w:val="99"/>
    <w:rsid w:val="00E447C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</w:rPr>
  </w:style>
  <w:style w:type="character" w:customStyle="1" w:styleId="CharacterStyle1">
    <w:name w:val="Character Style 1"/>
    <w:uiPriority w:val="99"/>
    <w:rsid w:val="00E447C5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44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E886-6472-4EC3-9AB2-0EE2D9EA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15</Pages>
  <Words>2998</Words>
  <Characters>17991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21</cp:revision>
  <cp:lastPrinted>2019-04-30T12:35:00Z</cp:lastPrinted>
  <dcterms:created xsi:type="dcterms:W3CDTF">2015-04-28T12:22:00Z</dcterms:created>
  <dcterms:modified xsi:type="dcterms:W3CDTF">2019-04-30T12:57:00Z</dcterms:modified>
</cp:coreProperties>
</file>