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3A06F" w14:textId="465B2197" w:rsidR="00E36842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 xml:space="preserve">UCHWAŁA NR </w:t>
      </w:r>
      <w:r w:rsidR="009353C9">
        <w:rPr>
          <w:rFonts w:ascii="Segoe UI" w:hAnsi="Segoe UI" w:cs="Segoe UI"/>
          <w:b/>
          <w:bCs/>
          <w:sz w:val="20"/>
          <w:szCs w:val="20"/>
        </w:rPr>
        <w:t>LI/408/2024</w:t>
      </w:r>
    </w:p>
    <w:p w14:paraId="20EE358E" w14:textId="681825BC" w:rsidR="00C306C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 xml:space="preserve">RADY </w:t>
      </w:r>
      <w:r w:rsidR="00F64E87">
        <w:rPr>
          <w:rFonts w:ascii="Segoe UI" w:hAnsi="Segoe UI" w:cs="Segoe UI"/>
          <w:b/>
          <w:bCs/>
          <w:sz w:val="20"/>
          <w:szCs w:val="20"/>
        </w:rPr>
        <w:t>GMINY CEDRY WIELKIE</w:t>
      </w:r>
    </w:p>
    <w:p w14:paraId="38F414A0" w14:textId="77777777" w:rsidR="007A4771" w:rsidRPr="007A4771" w:rsidRDefault="007A477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D895F33" w14:textId="50E96A09" w:rsidR="00C306C1" w:rsidRDefault="00C306C1" w:rsidP="007A4771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 xml:space="preserve">z dnia </w:t>
      </w:r>
      <w:r w:rsidR="009353C9">
        <w:rPr>
          <w:rFonts w:ascii="Segoe UI" w:hAnsi="Segoe UI" w:cs="Segoe UI"/>
          <w:sz w:val="20"/>
          <w:szCs w:val="20"/>
        </w:rPr>
        <w:t xml:space="preserve">28 marca 2024 </w:t>
      </w:r>
      <w:r w:rsidRPr="007A4771">
        <w:rPr>
          <w:rFonts w:ascii="Segoe UI" w:hAnsi="Segoe UI" w:cs="Segoe UI"/>
          <w:sz w:val="20"/>
          <w:szCs w:val="20"/>
        </w:rPr>
        <w:t>r.</w:t>
      </w:r>
    </w:p>
    <w:p w14:paraId="451B529A" w14:textId="77777777" w:rsidR="007A4771" w:rsidRPr="007A4771" w:rsidRDefault="007A4771" w:rsidP="007A4771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4A1626D5" w14:textId="52FC2EAF" w:rsidR="00C306C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w sprawie zasad udzielenia dotacji celowej na zakup roweru</w:t>
      </w:r>
    </w:p>
    <w:p w14:paraId="675257FA" w14:textId="77777777" w:rsidR="007A4771" w:rsidRPr="007A4771" w:rsidRDefault="007A477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DC843B" w14:textId="166007AB" w:rsidR="00C306C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Na podstawie art. 18 ust. 2 pkt 15 ustawy z dnia 8 marca 1990 r. o samorządzie gminnym (</w:t>
      </w:r>
      <w:proofErr w:type="spellStart"/>
      <w:r w:rsidR="00023F6D">
        <w:rPr>
          <w:rFonts w:ascii="Segoe UI" w:hAnsi="Segoe UI" w:cs="Segoe UI"/>
          <w:sz w:val="20"/>
          <w:szCs w:val="20"/>
        </w:rPr>
        <w:t>t.j</w:t>
      </w:r>
      <w:proofErr w:type="spellEnd"/>
      <w:r w:rsidR="00023F6D">
        <w:rPr>
          <w:rFonts w:ascii="Segoe UI" w:hAnsi="Segoe UI" w:cs="Segoe UI"/>
          <w:sz w:val="20"/>
          <w:szCs w:val="20"/>
        </w:rPr>
        <w:t xml:space="preserve">. </w:t>
      </w:r>
      <w:r w:rsidRPr="007A4771">
        <w:rPr>
          <w:rFonts w:ascii="Segoe UI" w:hAnsi="Segoe UI" w:cs="Segoe UI"/>
          <w:sz w:val="20"/>
          <w:szCs w:val="20"/>
        </w:rPr>
        <w:t xml:space="preserve">Dz.U. z </w:t>
      </w:r>
      <w:r w:rsidR="00023F6D" w:rsidRPr="007A4771">
        <w:rPr>
          <w:rFonts w:ascii="Segoe UI" w:hAnsi="Segoe UI" w:cs="Segoe UI"/>
          <w:sz w:val="20"/>
          <w:szCs w:val="20"/>
        </w:rPr>
        <w:t>202</w:t>
      </w:r>
      <w:r w:rsidR="00023F6D">
        <w:rPr>
          <w:rFonts w:ascii="Segoe UI" w:hAnsi="Segoe UI" w:cs="Segoe UI"/>
          <w:sz w:val="20"/>
          <w:szCs w:val="20"/>
        </w:rPr>
        <w:t>3</w:t>
      </w:r>
      <w:r w:rsidR="00023F6D" w:rsidRPr="007A4771">
        <w:rPr>
          <w:rFonts w:ascii="Segoe UI" w:hAnsi="Segoe UI" w:cs="Segoe UI"/>
          <w:sz w:val="20"/>
          <w:szCs w:val="20"/>
        </w:rPr>
        <w:t xml:space="preserve"> </w:t>
      </w:r>
      <w:r w:rsidRPr="007A4771">
        <w:rPr>
          <w:rFonts w:ascii="Segoe UI" w:hAnsi="Segoe UI" w:cs="Segoe UI"/>
          <w:sz w:val="20"/>
          <w:szCs w:val="20"/>
        </w:rPr>
        <w:t xml:space="preserve">r. poz. </w:t>
      </w:r>
      <w:r w:rsidR="00023F6D">
        <w:rPr>
          <w:rFonts w:ascii="Segoe UI" w:hAnsi="Segoe UI" w:cs="Segoe UI"/>
          <w:sz w:val="20"/>
          <w:szCs w:val="20"/>
        </w:rPr>
        <w:t>40, 572, 1463, 1688</w:t>
      </w:r>
      <w:r w:rsidRPr="007A4771">
        <w:rPr>
          <w:rFonts w:ascii="Segoe UI" w:hAnsi="Segoe UI" w:cs="Segoe UI"/>
          <w:sz w:val="20"/>
          <w:szCs w:val="20"/>
        </w:rPr>
        <w:t>), art. 403 ust. 2 w zw. z art. 400a ust. 1 pkt 24 i 32 oraz art. 403 ust. 4 i 5 ustawy z dnia 27 kwietnia 2001 r. – Prawo ochrony środowiska (</w:t>
      </w:r>
      <w:proofErr w:type="spellStart"/>
      <w:r w:rsidR="00023F6D">
        <w:rPr>
          <w:rFonts w:ascii="Segoe UI" w:hAnsi="Segoe UI" w:cs="Segoe UI"/>
          <w:sz w:val="20"/>
          <w:szCs w:val="20"/>
        </w:rPr>
        <w:t>t.j</w:t>
      </w:r>
      <w:proofErr w:type="spellEnd"/>
      <w:r w:rsidR="00023F6D">
        <w:rPr>
          <w:rFonts w:ascii="Segoe UI" w:hAnsi="Segoe UI" w:cs="Segoe UI"/>
          <w:sz w:val="20"/>
          <w:szCs w:val="20"/>
        </w:rPr>
        <w:t xml:space="preserve">. </w:t>
      </w:r>
      <w:r w:rsidRPr="007A4771">
        <w:rPr>
          <w:rFonts w:ascii="Segoe UI" w:hAnsi="Segoe UI" w:cs="Segoe UI"/>
          <w:sz w:val="20"/>
          <w:szCs w:val="20"/>
        </w:rPr>
        <w:t xml:space="preserve">Dz.U. z </w:t>
      </w:r>
      <w:r w:rsidR="00023F6D" w:rsidRPr="007A4771">
        <w:rPr>
          <w:rFonts w:ascii="Segoe UI" w:hAnsi="Segoe UI" w:cs="Segoe UI"/>
          <w:sz w:val="20"/>
          <w:szCs w:val="20"/>
        </w:rPr>
        <w:t>202</w:t>
      </w:r>
      <w:r w:rsidR="00023F6D">
        <w:rPr>
          <w:rFonts w:ascii="Segoe UI" w:hAnsi="Segoe UI" w:cs="Segoe UI"/>
          <w:sz w:val="20"/>
          <w:szCs w:val="20"/>
        </w:rPr>
        <w:t>4</w:t>
      </w:r>
      <w:r w:rsidR="00023F6D" w:rsidRPr="007A4771">
        <w:rPr>
          <w:rFonts w:ascii="Segoe UI" w:hAnsi="Segoe UI" w:cs="Segoe UI"/>
          <w:sz w:val="20"/>
          <w:szCs w:val="20"/>
        </w:rPr>
        <w:t xml:space="preserve"> </w:t>
      </w:r>
      <w:r w:rsidRPr="007A4771">
        <w:rPr>
          <w:rFonts w:ascii="Segoe UI" w:hAnsi="Segoe UI" w:cs="Segoe UI"/>
          <w:sz w:val="20"/>
          <w:szCs w:val="20"/>
        </w:rPr>
        <w:t xml:space="preserve">r. poz. </w:t>
      </w:r>
      <w:r w:rsidR="00023F6D">
        <w:rPr>
          <w:rFonts w:ascii="Segoe UI" w:hAnsi="Segoe UI" w:cs="Segoe UI"/>
          <w:sz w:val="20"/>
          <w:szCs w:val="20"/>
        </w:rPr>
        <w:t>54</w:t>
      </w:r>
      <w:r w:rsidRPr="007A4771">
        <w:rPr>
          <w:rFonts w:ascii="Segoe UI" w:hAnsi="Segoe UI" w:cs="Segoe UI"/>
          <w:sz w:val="20"/>
          <w:szCs w:val="20"/>
        </w:rPr>
        <w:t>)</w:t>
      </w:r>
      <w:r w:rsidR="00023F6D">
        <w:rPr>
          <w:rFonts w:ascii="Segoe UI" w:hAnsi="Segoe UI" w:cs="Segoe UI"/>
          <w:sz w:val="20"/>
          <w:szCs w:val="20"/>
        </w:rPr>
        <w:t>,</w:t>
      </w:r>
      <w:r w:rsidRPr="007A4771">
        <w:rPr>
          <w:rFonts w:ascii="Segoe UI" w:hAnsi="Segoe UI" w:cs="Segoe UI"/>
          <w:sz w:val="20"/>
          <w:szCs w:val="20"/>
        </w:rPr>
        <w:t xml:space="preserve"> Rada </w:t>
      </w:r>
      <w:r w:rsidR="002D5113">
        <w:rPr>
          <w:rFonts w:ascii="Segoe UI" w:hAnsi="Segoe UI" w:cs="Segoe UI"/>
          <w:sz w:val="20"/>
          <w:szCs w:val="20"/>
        </w:rPr>
        <w:t xml:space="preserve">Gminy Cedry Wielkie </w:t>
      </w:r>
      <w:r w:rsidRPr="007A4771">
        <w:rPr>
          <w:rFonts w:ascii="Segoe UI" w:hAnsi="Segoe UI" w:cs="Segoe UI"/>
          <w:sz w:val="20"/>
          <w:szCs w:val="20"/>
        </w:rPr>
        <w:t>uchwala, co następuje:</w:t>
      </w:r>
    </w:p>
    <w:p w14:paraId="484B1743" w14:textId="77777777" w:rsidR="007A4771" w:rsidRPr="007A4771" w:rsidRDefault="007A477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2E685D9" w14:textId="77777777" w:rsidR="003347D2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1.</w:t>
      </w:r>
      <w:r w:rsidRPr="007A4771">
        <w:rPr>
          <w:rFonts w:ascii="Segoe UI" w:hAnsi="Segoe UI" w:cs="Segoe UI"/>
          <w:sz w:val="20"/>
          <w:szCs w:val="20"/>
        </w:rPr>
        <w:t xml:space="preserve"> Uchwała określa zasady udzielania dotacji celowej przeznaczonej na dofinansowanie kosztów realizacji inwestycji zakupu roweru, o której mowa w § 3 niniejszej uchwały, zwanej dalej „dotacją”, obejmujące:</w:t>
      </w:r>
    </w:p>
    <w:p w14:paraId="597C1DA5" w14:textId="77777777" w:rsidR="003347D2" w:rsidRDefault="00C306C1" w:rsidP="007A4771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zasady ogólne udzielenia dotacji;</w:t>
      </w:r>
    </w:p>
    <w:p w14:paraId="6563EABE" w14:textId="77777777" w:rsidR="003347D2" w:rsidRDefault="00C306C1" w:rsidP="007A4771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kryteria wyboru inwestycji do dofinansowania oraz jego wysokość;</w:t>
      </w:r>
    </w:p>
    <w:p w14:paraId="03AD2DBD" w14:textId="77777777" w:rsidR="003347D2" w:rsidRDefault="00C306C1" w:rsidP="007A4771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tryb postępowania w sprawie udzielenia dotacji oraz wymagane dokumenty;</w:t>
      </w:r>
    </w:p>
    <w:p w14:paraId="021F8474" w14:textId="6637BF27" w:rsidR="00C306C1" w:rsidRPr="003347D2" w:rsidRDefault="00C306C1" w:rsidP="007A4771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sposób rozliczenia dotacji.</w:t>
      </w:r>
    </w:p>
    <w:p w14:paraId="3634E1FA" w14:textId="77777777" w:rsidR="007A4771" w:rsidRPr="007A4771" w:rsidRDefault="007A477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E291A07" w14:textId="77777777" w:rsidR="00C306C1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Zasady ogólne</w:t>
      </w:r>
    </w:p>
    <w:p w14:paraId="381E40C7" w14:textId="7E26DD51" w:rsidR="00D234C5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2.</w:t>
      </w:r>
      <w:r w:rsidRPr="007A4771">
        <w:rPr>
          <w:rFonts w:ascii="Segoe UI" w:hAnsi="Segoe UI" w:cs="Segoe UI"/>
          <w:sz w:val="20"/>
          <w:szCs w:val="20"/>
        </w:rPr>
        <w:t xml:space="preserve"> </w:t>
      </w:r>
      <w:r w:rsidRPr="00800576">
        <w:rPr>
          <w:rFonts w:ascii="Segoe UI" w:hAnsi="Segoe UI" w:cs="Segoe UI"/>
          <w:sz w:val="20"/>
          <w:szCs w:val="20"/>
        </w:rPr>
        <w:t xml:space="preserve">1. </w:t>
      </w:r>
      <w:r w:rsidR="00D234C5" w:rsidRPr="00800576">
        <w:rPr>
          <w:rFonts w:ascii="Segoe UI" w:hAnsi="Segoe UI" w:cs="Segoe UI"/>
          <w:sz w:val="20"/>
          <w:szCs w:val="20"/>
        </w:rPr>
        <w:t>O</w:t>
      </w:r>
      <w:r w:rsidR="00D234C5">
        <w:rPr>
          <w:rFonts w:ascii="Segoe UI" w:hAnsi="Segoe UI" w:cs="Segoe UI"/>
          <w:sz w:val="20"/>
          <w:szCs w:val="20"/>
        </w:rPr>
        <w:t xml:space="preserve"> dotację mogą ubiegać się osoby fizyczne zamieszkałe na terenie Gminy </w:t>
      </w:r>
      <w:r w:rsidR="002D5113">
        <w:rPr>
          <w:rFonts w:ascii="Segoe UI" w:hAnsi="Segoe UI" w:cs="Segoe UI"/>
          <w:sz w:val="20"/>
          <w:szCs w:val="20"/>
        </w:rPr>
        <w:t>Cedry Wielkie</w:t>
      </w:r>
      <w:r w:rsidR="00F359AA">
        <w:rPr>
          <w:rFonts w:ascii="Segoe UI" w:hAnsi="Segoe UI" w:cs="Segoe UI"/>
          <w:sz w:val="20"/>
          <w:szCs w:val="20"/>
        </w:rPr>
        <w:t>.</w:t>
      </w:r>
    </w:p>
    <w:p w14:paraId="59456CFC" w14:textId="77777777" w:rsidR="00C306C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2. Dotacja może być udzielona danej osobie fizycznej tylko jeden raz.</w:t>
      </w:r>
    </w:p>
    <w:p w14:paraId="6A511C32" w14:textId="77777777" w:rsidR="007A4771" w:rsidRPr="007A4771" w:rsidRDefault="007A477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772F063" w14:textId="77777777" w:rsidR="00C306C1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Kryteria wyboru inwestycji do dofinansowania oraz jego wysokość</w:t>
      </w:r>
    </w:p>
    <w:p w14:paraId="6F7CF4EE" w14:textId="30B3DA4D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3.</w:t>
      </w:r>
      <w:r w:rsidRPr="007A4771">
        <w:rPr>
          <w:rFonts w:ascii="Segoe UI" w:hAnsi="Segoe UI" w:cs="Segoe UI"/>
          <w:sz w:val="20"/>
          <w:szCs w:val="20"/>
        </w:rPr>
        <w:t xml:space="preserve"> Dofinansowaniu w formie dotacji podlega realizacja inwestycji, którą jest zakup roweru, o którym mowa w art. 2 pkt 47 ustawy z dnia 20 czerwca 1997 r. – Prawo o ruchu drogowym (</w:t>
      </w:r>
      <w:proofErr w:type="spellStart"/>
      <w:r w:rsidR="00023F6D">
        <w:rPr>
          <w:rFonts w:ascii="Segoe UI" w:hAnsi="Segoe UI" w:cs="Segoe UI"/>
          <w:sz w:val="20"/>
          <w:szCs w:val="20"/>
        </w:rPr>
        <w:t>t.j</w:t>
      </w:r>
      <w:proofErr w:type="spellEnd"/>
      <w:r w:rsidR="00023F6D">
        <w:rPr>
          <w:rFonts w:ascii="Segoe UI" w:hAnsi="Segoe UI" w:cs="Segoe UI"/>
          <w:sz w:val="20"/>
          <w:szCs w:val="20"/>
        </w:rPr>
        <w:t xml:space="preserve">. </w:t>
      </w:r>
      <w:r w:rsidRPr="007A4771">
        <w:rPr>
          <w:rFonts w:ascii="Segoe UI" w:hAnsi="Segoe UI" w:cs="Segoe UI"/>
          <w:sz w:val="20"/>
          <w:szCs w:val="20"/>
        </w:rPr>
        <w:t xml:space="preserve">Dz.U. z </w:t>
      </w:r>
      <w:r w:rsidR="00023F6D" w:rsidRPr="007A4771">
        <w:rPr>
          <w:rFonts w:ascii="Segoe UI" w:hAnsi="Segoe UI" w:cs="Segoe UI"/>
          <w:sz w:val="20"/>
          <w:szCs w:val="20"/>
        </w:rPr>
        <w:t>202</w:t>
      </w:r>
      <w:r w:rsidR="00023F6D">
        <w:rPr>
          <w:rFonts w:ascii="Segoe UI" w:hAnsi="Segoe UI" w:cs="Segoe UI"/>
          <w:sz w:val="20"/>
          <w:szCs w:val="20"/>
        </w:rPr>
        <w:t>3</w:t>
      </w:r>
      <w:r w:rsidR="00023F6D" w:rsidRPr="007A4771">
        <w:rPr>
          <w:rFonts w:ascii="Segoe UI" w:hAnsi="Segoe UI" w:cs="Segoe UI"/>
          <w:sz w:val="20"/>
          <w:szCs w:val="20"/>
        </w:rPr>
        <w:t xml:space="preserve"> </w:t>
      </w:r>
      <w:r w:rsidRPr="007A4771">
        <w:rPr>
          <w:rFonts w:ascii="Segoe UI" w:hAnsi="Segoe UI" w:cs="Segoe UI"/>
          <w:sz w:val="20"/>
          <w:szCs w:val="20"/>
        </w:rPr>
        <w:t xml:space="preserve">r. poz. </w:t>
      </w:r>
      <w:r w:rsidR="00023F6D">
        <w:rPr>
          <w:rFonts w:ascii="Segoe UI" w:hAnsi="Segoe UI" w:cs="Segoe UI"/>
          <w:sz w:val="20"/>
          <w:szCs w:val="20"/>
        </w:rPr>
        <w:t>1047</w:t>
      </w:r>
      <w:r w:rsidR="00023F6D" w:rsidRPr="007A4771">
        <w:rPr>
          <w:rFonts w:ascii="Segoe UI" w:hAnsi="Segoe UI" w:cs="Segoe UI"/>
          <w:sz w:val="20"/>
          <w:szCs w:val="20"/>
        </w:rPr>
        <w:t xml:space="preserve"> </w:t>
      </w:r>
      <w:r w:rsidRPr="007A4771">
        <w:rPr>
          <w:rFonts w:ascii="Segoe UI" w:hAnsi="Segoe UI" w:cs="Segoe UI"/>
          <w:sz w:val="20"/>
          <w:szCs w:val="20"/>
        </w:rPr>
        <w:t>z późn. zm.), w celach niezwiązanych z działalnością gospodarczą.</w:t>
      </w:r>
    </w:p>
    <w:p w14:paraId="27CD4F0A" w14:textId="31DC3069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4.</w:t>
      </w:r>
      <w:r w:rsidRPr="007A4771">
        <w:rPr>
          <w:rFonts w:ascii="Segoe UI" w:hAnsi="Segoe UI" w:cs="Segoe UI"/>
          <w:sz w:val="20"/>
          <w:szCs w:val="20"/>
        </w:rPr>
        <w:t xml:space="preserve"> 1. Dotacja przysługuje w wysokości odpowiadającej 50% wartości poniesionych kosztów kwalifikowanych, jednak nie </w:t>
      </w:r>
      <w:r w:rsidRPr="00904916">
        <w:rPr>
          <w:rFonts w:ascii="Segoe UI" w:hAnsi="Segoe UI" w:cs="Segoe UI"/>
          <w:sz w:val="20"/>
          <w:szCs w:val="20"/>
        </w:rPr>
        <w:t>więcej niż 500 zł.</w:t>
      </w:r>
    </w:p>
    <w:p w14:paraId="0A5E00C9" w14:textId="77777777" w:rsidR="00C306C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2. Kosztem kwalifikowanym jest koszt zakupu roweru określonego w § 3 niniejszej uchwały.</w:t>
      </w:r>
    </w:p>
    <w:p w14:paraId="3BB588A8" w14:textId="77777777" w:rsidR="007A4771" w:rsidRPr="007A4771" w:rsidRDefault="007A477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350E3CE" w14:textId="77777777" w:rsidR="00C306C1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Tryb postępowania w sprawie udzielenia dotacji oraz wymagane dokumenty</w:t>
      </w:r>
    </w:p>
    <w:p w14:paraId="49FD978D" w14:textId="77777777" w:rsidR="003347D2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5.</w:t>
      </w:r>
      <w:r w:rsidRPr="007A4771">
        <w:rPr>
          <w:rFonts w:ascii="Segoe UI" w:hAnsi="Segoe UI" w:cs="Segoe UI"/>
          <w:sz w:val="20"/>
          <w:szCs w:val="20"/>
        </w:rPr>
        <w:t xml:space="preserve"> 1. Udzielenie dotacji odbywa się na podstawie wniosku podmiotu uprawionego do ubiegania się o przyznanie dotacji, który powinien zawierać: </w:t>
      </w:r>
    </w:p>
    <w:p w14:paraId="171860D6" w14:textId="54BD508D" w:rsidR="00C306C1" w:rsidRPr="003347D2" w:rsidRDefault="00C306C1" w:rsidP="003347D2">
      <w:pPr>
        <w:pStyle w:val="Akapitzlist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dane wnioskodawcy (imię i nazwisko, adres zamieszkania, PESEL, dane kontaktowe – numer telefonu lub adres poczty elektronicznej);</w:t>
      </w:r>
    </w:p>
    <w:p w14:paraId="1D47B34F" w14:textId="23A76DBD" w:rsidR="00C306C1" w:rsidRPr="003347D2" w:rsidRDefault="00C306C1" w:rsidP="003347D2">
      <w:pPr>
        <w:pStyle w:val="Akapitzlist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opis inwestycji, na którą przyznana ma zostać dotacja;</w:t>
      </w:r>
    </w:p>
    <w:p w14:paraId="62B68EB3" w14:textId="4801D81D" w:rsidR="00C306C1" w:rsidRPr="003347D2" w:rsidRDefault="00C306C1" w:rsidP="003347D2">
      <w:pPr>
        <w:pStyle w:val="Akapitzlist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planowane koszty inwestycji;</w:t>
      </w:r>
    </w:p>
    <w:p w14:paraId="108D614A" w14:textId="52BD5C4A" w:rsidR="00C306C1" w:rsidRPr="003347D2" w:rsidRDefault="00C306C1" w:rsidP="003347D2">
      <w:pPr>
        <w:pStyle w:val="Akapitzlist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planowany termin realizacji inwestycji;</w:t>
      </w:r>
    </w:p>
    <w:p w14:paraId="1ADA1BD1" w14:textId="26817EC9" w:rsidR="00C306C1" w:rsidRPr="003347D2" w:rsidRDefault="00C306C1" w:rsidP="003347D2">
      <w:pPr>
        <w:pStyle w:val="Akapitzlist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oświadczenie o tym, iż realizacja inwestycji następuje w celach niezwiązanych z działalnością gospodarczą.</w:t>
      </w:r>
    </w:p>
    <w:p w14:paraId="452E2C42" w14:textId="239AB947" w:rsidR="00C306C1" w:rsidRPr="00016D1E" w:rsidRDefault="00C306C1" w:rsidP="00016D1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2. Wnioski o udzielenie dotacji można składać</w:t>
      </w:r>
      <w:r w:rsidR="00023F6D">
        <w:rPr>
          <w:rFonts w:ascii="Segoe UI" w:hAnsi="Segoe UI" w:cs="Segoe UI"/>
          <w:sz w:val="20"/>
          <w:szCs w:val="20"/>
        </w:rPr>
        <w:t xml:space="preserve"> </w:t>
      </w:r>
      <w:r w:rsidRPr="00016D1E">
        <w:rPr>
          <w:rFonts w:ascii="Segoe UI" w:hAnsi="Segoe UI" w:cs="Segoe UI"/>
          <w:sz w:val="20"/>
          <w:szCs w:val="20"/>
        </w:rPr>
        <w:t>w okresie od dnia wejścia w życie niniejszej uchwały do dnia 15 października</w:t>
      </w:r>
      <w:r w:rsidR="00E47122" w:rsidRPr="00016D1E">
        <w:rPr>
          <w:rFonts w:ascii="Segoe UI" w:hAnsi="Segoe UI" w:cs="Segoe UI"/>
          <w:sz w:val="20"/>
          <w:szCs w:val="20"/>
        </w:rPr>
        <w:t xml:space="preserve"> 2024 r</w:t>
      </w:r>
      <w:r w:rsidR="00904916" w:rsidRPr="00016D1E">
        <w:rPr>
          <w:rFonts w:ascii="Segoe UI" w:hAnsi="Segoe UI" w:cs="Segoe UI"/>
          <w:sz w:val="20"/>
          <w:szCs w:val="20"/>
        </w:rPr>
        <w:t>.</w:t>
      </w:r>
    </w:p>
    <w:p w14:paraId="1050008C" w14:textId="272B9B91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3. Wnioski o udzielenie dotacji składane w okres</w:t>
      </w:r>
      <w:r w:rsidR="00904916">
        <w:rPr>
          <w:rFonts w:ascii="Segoe UI" w:hAnsi="Segoe UI" w:cs="Segoe UI"/>
          <w:sz w:val="20"/>
          <w:szCs w:val="20"/>
        </w:rPr>
        <w:t>ie</w:t>
      </w:r>
      <w:r w:rsidRPr="007A4771">
        <w:rPr>
          <w:rFonts w:ascii="Segoe UI" w:hAnsi="Segoe UI" w:cs="Segoe UI"/>
          <w:sz w:val="20"/>
          <w:szCs w:val="20"/>
        </w:rPr>
        <w:t>, o który</w:t>
      </w:r>
      <w:r w:rsidR="00904916">
        <w:rPr>
          <w:rFonts w:ascii="Segoe UI" w:hAnsi="Segoe UI" w:cs="Segoe UI"/>
          <w:sz w:val="20"/>
          <w:szCs w:val="20"/>
        </w:rPr>
        <w:t>m</w:t>
      </w:r>
      <w:r w:rsidRPr="007A4771">
        <w:rPr>
          <w:rFonts w:ascii="Segoe UI" w:hAnsi="Segoe UI" w:cs="Segoe UI"/>
          <w:sz w:val="20"/>
          <w:szCs w:val="20"/>
        </w:rPr>
        <w:t xml:space="preserve"> mowa w ust. 2 pkt 1 i 2, przyjmowane i rozpatrywane będą w kolejności wpływu do Urzędu </w:t>
      </w:r>
      <w:r w:rsidR="002D5113">
        <w:rPr>
          <w:rFonts w:ascii="Segoe UI" w:hAnsi="Segoe UI" w:cs="Segoe UI"/>
          <w:sz w:val="20"/>
          <w:szCs w:val="20"/>
        </w:rPr>
        <w:t>Gminy Cedry Wielkie</w:t>
      </w:r>
      <w:r w:rsidRPr="007A4771">
        <w:rPr>
          <w:rFonts w:ascii="Segoe UI" w:hAnsi="Segoe UI" w:cs="Segoe UI"/>
          <w:sz w:val="20"/>
          <w:szCs w:val="20"/>
        </w:rPr>
        <w:t xml:space="preserve">, aż do wyczerpania środków finansowych przeznaczonych </w:t>
      </w:r>
      <w:r w:rsidRPr="00904916">
        <w:rPr>
          <w:rFonts w:ascii="Segoe UI" w:hAnsi="Segoe UI" w:cs="Segoe UI"/>
          <w:sz w:val="20"/>
          <w:szCs w:val="20"/>
        </w:rPr>
        <w:t>na ten cel w budżecie</w:t>
      </w:r>
      <w:r w:rsidR="002D5113">
        <w:rPr>
          <w:rFonts w:ascii="Segoe UI" w:hAnsi="Segoe UI" w:cs="Segoe UI"/>
          <w:sz w:val="20"/>
          <w:szCs w:val="20"/>
        </w:rPr>
        <w:t xml:space="preserve"> </w:t>
      </w:r>
      <w:r w:rsidR="000221DB" w:rsidRPr="00904916">
        <w:rPr>
          <w:rFonts w:ascii="Segoe UI" w:hAnsi="Segoe UI" w:cs="Segoe UI"/>
          <w:sz w:val="20"/>
          <w:szCs w:val="20"/>
        </w:rPr>
        <w:t xml:space="preserve">Gminy </w:t>
      </w:r>
      <w:r w:rsidR="002D5113">
        <w:rPr>
          <w:rFonts w:ascii="Segoe UI" w:hAnsi="Segoe UI" w:cs="Segoe UI"/>
          <w:sz w:val="20"/>
          <w:szCs w:val="20"/>
        </w:rPr>
        <w:t>Cedry Wielkie</w:t>
      </w:r>
      <w:r w:rsidRPr="00904916">
        <w:rPr>
          <w:rFonts w:ascii="Segoe UI" w:hAnsi="Segoe UI" w:cs="Segoe UI"/>
          <w:sz w:val="20"/>
          <w:szCs w:val="20"/>
        </w:rPr>
        <w:t xml:space="preserve"> na dany rok.</w:t>
      </w:r>
    </w:p>
    <w:p w14:paraId="6831AEA2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lastRenderedPageBreak/>
        <w:t>4. Wnioskodawcy, których wnioski zawierają błędy lub braki formalne uniemożliwiające nadanie im biegu, zostaną wezwani do ich poprawienia lub uzupełnienia. Nieuzupełnienie lub niepoprawienie wniosku w terminie 14 dni od daty otrzymania pisemnego wezwania będzie skutkowało pozostawieniem wniosku bez rozpoznania (decyduje data wpływu uzupełnionego lub poprawionego wniosku). Wniosek uzupełniony lub poprawiony w terminie uznaje się za złożony w dniu jego uzupełnienia lub poprawienia.</w:t>
      </w:r>
    </w:p>
    <w:p w14:paraId="55056A65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5. Wnioski o udzielenie dotacji należy składać:</w:t>
      </w:r>
    </w:p>
    <w:p w14:paraId="4BCF93F6" w14:textId="539C4100" w:rsidR="00C306C1" w:rsidRPr="003347D2" w:rsidRDefault="00C306C1" w:rsidP="003347D2">
      <w:pPr>
        <w:pStyle w:val="Akapitzlist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 xml:space="preserve">w formie pisemnej – do siedziby Urzędu </w:t>
      </w:r>
      <w:r w:rsidR="00DF3820">
        <w:rPr>
          <w:rFonts w:ascii="Segoe UI" w:hAnsi="Segoe UI" w:cs="Segoe UI"/>
          <w:sz w:val="20"/>
          <w:szCs w:val="20"/>
        </w:rPr>
        <w:t>Gminy Cedry Wielkie</w:t>
      </w:r>
      <w:r w:rsidRPr="003347D2">
        <w:rPr>
          <w:rFonts w:ascii="Segoe UI" w:hAnsi="Segoe UI" w:cs="Segoe UI"/>
          <w:sz w:val="20"/>
          <w:szCs w:val="20"/>
        </w:rPr>
        <w:t xml:space="preserve"> przy </w:t>
      </w:r>
      <w:r w:rsidR="001A5D02" w:rsidRPr="003347D2">
        <w:rPr>
          <w:rFonts w:ascii="Segoe UI" w:hAnsi="Segoe UI" w:cs="Segoe UI"/>
          <w:sz w:val="20"/>
          <w:szCs w:val="20"/>
        </w:rPr>
        <w:t>u</w:t>
      </w:r>
      <w:r w:rsidRPr="003347D2">
        <w:rPr>
          <w:rFonts w:ascii="Segoe UI" w:hAnsi="Segoe UI" w:cs="Segoe UI"/>
          <w:sz w:val="20"/>
          <w:szCs w:val="20"/>
        </w:rPr>
        <w:t>l.</w:t>
      </w:r>
      <w:r w:rsidR="000221DB" w:rsidRPr="003347D2">
        <w:rPr>
          <w:rFonts w:ascii="Segoe UI" w:hAnsi="Segoe UI" w:cs="Segoe UI"/>
          <w:sz w:val="20"/>
          <w:szCs w:val="20"/>
        </w:rPr>
        <w:t xml:space="preserve"> </w:t>
      </w:r>
      <w:r w:rsidR="00DF3820">
        <w:rPr>
          <w:rFonts w:ascii="Segoe UI" w:hAnsi="Segoe UI" w:cs="Segoe UI"/>
          <w:sz w:val="20"/>
          <w:szCs w:val="20"/>
        </w:rPr>
        <w:t>M. Płażyńskiego 16</w:t>
      </w:r>
      <w:r w:rsidR="000221DB" w:rsidRPr="003347D2">
        <w:rPr>
          <w:rFonts w:ascii="Segoe UI" w:hAnsi="Segoe UI" w:cs="Segoe UI"/>
          <w:sz w:val="20"/>
          <w:szCs w:val="20"/>
        </w:rPr>
        <w:t xml:space="preserve"> w </w:t>
      </w:r>
      <w:r w:rsidR="00DF3820">
        <w:rPr>
          <w:rFonts w:ascii="Segoe UI" w:hAnsi="Segoe UI" w:cs="Segoe UI"/>
          <w:sz w:val="20"/>
          <w:szCs w:val="20"/>
        </w:rPr>
        <w:t>Cedrach Wielkich</w:t>
      </w:r>
      <w:r w:rsidRPr="003347D2">
        <w:rPr>
          <w:rFonts w:ascii="Segoe UI" w:hAnsi="Segoe UI" w:cs="Segoe UI"/>
          <w:sz w:val="20"/>
          <w:szCs w:val="20"/>
        </w:rPr>
        <w:t>;</w:t>
      </w:r>
    </w:p>
    <w:p w14:paraId="756C1417" w14:textId="4D970B20" w:rsidR="00C306C1" w:rsidRPr="003347D2" w:rsidRDefault="00C306C1" w:rsidP="003347D2">
      <w:pPr>
        <w:pStyle w:val="Akapitzlist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 xml:space="preserve">w formie elektronicznej – w jednym spośród formatów danych wymienionych w Załączniku do Rozporządzenia Prezesa Rady Ministrów z dnia 14 września 2011 roku w sprawie sporządzania pism w formie dokumentów elektronicznych, doręczania dokumentów elektronicznych oraz udostępniania formularzy, wzorów i kopii dokumentów elektronicznych (Dz.U. z 2018r. poz. 180) na adres elektronicznej skrzynki </w:t>
      </w:r>
      <w:r w:rsidRPr="00904916">
        <w:rPr>
          <w:rFonts w:ascii="Segoe UI" w:hAnsi="Segoe UI" w:cs="Segoe UI"/>
          <w:sz w:val="20"/>
          <w:szCs w:val="20"/>
        </w:rPr>
        <w:t xml:space="preserve">podawczej Urzędu </w:t>
      </w:r>
      <w:r w:rsidR="00DF3820">
        <w:rPr>
          <w:rFonts w:ascii="Segoe UI" w:hAnsi="Segoe UI" w:cs="Segoe UI"/>
          <w:sz w:val="20"/>
          <w:szCs w:val="20"/>
        </w:rPr>
        <w:t>Gminy Cedry Wielkie</w:t>
      </w:r>
      <w:r w:rsidRPr="003347D2">
        <w:rPr>
          <w:rFonts w:ascii="Segoe UI" w:hAnsi="Segoe UI" w:cs="Segoe UI"/>
          <w:sz w:val="20"/>
          <w:szCs w:val="20"/>
        </w:rPr>
        <w:t>, z wykorzystaniem elektronicznej Platformy Usług Administracji Publicznej (</w:t>
      </w:r>
      <w:proofErr w:type="spellStart"/>
      <w:r w:rsidRPr="003347D2">
        <w:rPr>
          <w:rFonts w:ascii="Segoe UI" w:hAnsi="Segoe UI" w:cs="Segoe UI"/>
          <w:sz w:val="20"/>
          <w:szCs w:val="20"/>
        </w:rPr>
        <w:t>ePUAP</w:t>
      </w:r>
      <w:proofErr w:type="spellEnd"/>
      <w:r w:rsidRPr="003347D2">
        <w:rPr>
          <w:rFonts w:ascii="Segoe UI" w:hAnsi="Segoe UI" w:cs="Segoe UI"/>
          <w:sz w:val="20"/>
          <w:szCs w:val="20"/>
        </w:rPr>
        <w:t>)</w:t>
      </w:r>
      <w:r w:rsidR="001A5D02" w:rsidRPr="003347D2">
        <w:rPr>
          <w:rFonts w:ascii="Segoe UI" w:hAnsi="Segoe UI" w:cs="Segoe UI"/>
          <w:sz w:val="20"/>
          <w:szCs w:val="20"/>
        </w:rPr>
        <w:t>.</w:t>
      </w:r>
    </w:p>
    <w:p w14:paraId="4E4B9A62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6. Wnioski składane w formie elektronicznej należy opatrzyć kwalifikowanym podpisem elektronicznym lub podpisem zaufanym (podpisem potwierdzonym profilem zaufanym).</w:t>
      </w:r>
    </w:p>
    <w:p w14:paraId="456E8E53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7. O pozytywnym sposobie rozpatrzenia wniosku wnioskodawca zostanie powiadomiony e-mailem lub telefonicznie.</w:t>
      </w:r>
    </w:p>
    <w:p w14:paraId="3D56CF22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8. Wniosek zostanie rozpatrzony negatywnie, jeżeli:</w:t>
      </w:r>
    </w:p>
    <w:p w14:paraId="4655220B" w14:textId="40BC4711" w:rsidR="00C306C1" w:rsidRPr="003347D2" w:rsidRDefault="00C306C1" w:rsidP="003347D2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został złożony po zakończeniu realizacji inwestycji;</w:t>
      </w:r>
    </w:p>
    <w:p w14:paraId="4B07DFE7" w14:textId="7DAD7076" w:rsidR="00C306C1" w:rsidRPr="003347D2" w:rsidRDefault="00C306C1" w:rsidP="003347D2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 xml:space="preserve">dotyczy inwestycji, która nie spełnia kryteriów wyboru inwestycji do dofinansowania określonych w §3 niniejszej uchwały. </w:t>
      </w:r>
      <w:r w:rsidRPr="007265CB">
        <w:rPr>
          <w:rFonts w:ascii="Segoe UI" w:hAnsi="Segoe UI" w:cs="Segoe UI"/>
          <w:sz w:val="20"/>
          <w:szCs w:val="20"/>
        </w:rPr>
        <w:t>O negatywnym sposobie rozpatrzenia wniosku wnioskodawca zostanie powiadomiony pisemnie.</w:t>
      </w:r>
    </w:p>
    <w:p w14:paraId="08258DF1" w14:textId="6B4AC41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 xml:space="preserve">9. Rozpatrzenie wniosku o udzielenie dotacji następuje </w:t>
      </w:r>
      <w:r w:rsidRPr="007265CB">
        <w:rPr>
          <w:rFonts w:ascii="Segoe UI" w:hAnsi="Segoe UI" w:cs="Segoe UI"/>
          <w:sz w:val="20"/>
          <w:szCs w:val="20"/>
        </w:rPr>
        <w:t xml:space="preserve">w terminie </w:t>
      </w:r>
      <w:r w:rsidR="00F359AA">
        <w:rPr>
          <w:rFonts w:ascii="Segoe UI" w:hAnsi="Segoe UI" w:cs="Segoe UI"/>
          <w:sz w:val="20"/>
          <w:szCs w:val="20"/>
        </w:rPr>
        <w:t xml:space="preserve">21 </w:t>
      </w:r>
      <w:r w:rsidRPr="007265CB">
        <w:rPr>
          <w:rFonts w:ascii="Segoe UI" w:hAnsi="Segoe UI" w:cs="Segoe UI"/>
          <w:sz w:val="20"/>
          <w:szCs w:val="20"/>
        </w:rPr>
        <w:t>dni od dnia</w:t>
      </w:r>
      <w:r w:rsidRPr="007A4771">
        <w:rPr>
          <w:rFonts w:ascii="Segoe UI" w:hAnsi="Segoe UI" w:cs="Segoe UI"/>
          <w:sz w:val="20"/>
          <w:szCs w:val="20"/>
        </w:rPr>
        <w:t xml:space="preserve"> jego złożenia.</w:t>
      </w:r>
    </w:p>
    <w:p w14:paraId="23C3150B" w14:textId="55A490D0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>10. Udzielenie dotacji odbywa się poprzez zawarcie umowy pomiędzy wnioskodawcą a</w:t>
      </w:r>
      <w:r w:rsidR="000221DB" w:rsidRPr="007A4771">
        <w:rPr>
          <w:rFonts w:ascii="Segoe UI" w:hAnsi="Segoe UI" w:cs="Segoe UI"/>
          <w:sz w:val="20"/>
          <w:szCs w:val="20"/>
        </w:rPr>
        <w:t xml:space="preserve"> Gminą</w:t>
      </w:r>
      <w:r w:rsidR="001706B0">
        <w:rPr>
          <w:rFonts w:ascii="Segoe UI" w:hAnsi="Segoe UI" w:cs="Segoe UI"/>
          <w:sz w:val="20"/>
          <w:szCs w:val="20"/>
        </w:rPr>
        <w:t xml:space="preserve"> Cedry Wielkie</w:t>
      </w:r>
      <w:r w:rsidR="000221DB" w:rsidRPr="007A4771">
        <w:rPr>
          <w:rFonts w:ascii="Segoe UI" w:hAnsi="Segoe UI" w:cs="Segoe UI"/>
          <w:sz w:val="20"/>
          <w:szCs w:val="20"/>
        </w:rPr>
        <w:t>.</w:t>
      </w:r>
    </w:p>
    <w:p w14:paraId="538C8BF4" w14:textId="77777777" w:rsidR="00904916" w:rsidRPr="007A4771" w:rsidRDefault="00904916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906654C" w14:textId="77777777" w:rsidR="00C306C1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Sposób rozliczenia dotacji</w:t>
      </w:r>
    </w:p>
    <w:p w14:paraId="6568F38B" w14:textId="7777777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6.</w:t>
      </w:r>
      <w:r w:rsidRPr="007A4771">
        <w:rPr>
          <w:rFonts w:ascii="Segoe UI" w:hAnsi="Segoe UI" w:cs="Segoe UI"/>
          <w:sz w:val="20"/>
          <w:szCs w:val="20"/>
        </w:rPr>
        <w:t xml:space="preserve"> 1. Rozliczenie udzielonej dotacji odbywa się po zrealizowaniu inwestycji, na podstawie przedłożonych przez osobę fizyczną, której udzielono dotacji, dokumentów potwierdzających realizację inwestycji.</w:t>
      </w:r>
    </w:p>
    <w:p w14:paraId="0653FAA9" w14:textId="56824C8B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 xml:space="preserve">2. Dokumentami potwierdzającymi realizację inwestycji są: </w:t>
      </w:r>
    </w:p>
    <w:p w14:paraId="5EC3CCBB" w14:textId="595C1AEC" w:rsidR="00C306C1" w:rsidRPr="003347D2" w:rsidRDefault="00C306C1" w:rsidP="003347D2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faktura imienna VAT z wyszczególnionym modelem i numerem ramy zakupionego roweru,</w:t>
      </w:r>
    </w:p>
    <w:p w14:paraId="189209A3" w14:textId="516C4695" w:rsidR="00C306C1" w:rsidRPr="003347D2" w:rsidRDefault="00C306C1" w:rsidP="003347D2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3347D2">
        <w:rPr>
          <w:rFonts w:ascii="Segoe UI" w:hAnsi="Segoe UI" w:cs="Segoe UI"/>
          <w:sz w:val="20"/>
          <w:szCs w:val="20"/>
        </w:rPr>
        <w:t>umowa sprzedaży roweru z wyszczególnionym modelem i numerem ramy roweru będącego przedmiotem sprzedaży, wraz z potwierdzeniem przelewu ceny zakupu na rachunek bankowy sprzedawcy oraz potwierdzeniem zapłaty podatku od czynności cywilnoprawnej polegającej na zakupie roweru, jeżeli czynność ta podlega opodatkowaniu.</w:t>
      </w:r>
    </w:p>
    <w:p w14:paraId="358874AD" w14:textId="0C1D0A61" w:rsidR="00C306C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sz w:val="20"/>
          <w:szCs w:val="20"/>
        </w:rPr>
        <w:t xml:space="preserve">3. Wypłata kwoty dotacji dokonana będzie na wskazany w umowie rachunek bankowy osoby, której udzielono dotacji, po pozytywnej weryfikacji złożonych dokumentów wymienionych w ust. 2, nie później niż w terminie 1 miesiąca od daty </w:t>
      </w:r>
      <w:r w:rsidR="008E537C">
        <w:rPr>
          <w:rFonts w:ascii="Segoe UI" w:hAnsi="Segoe UI" w:cs="Segoe UI"/>
          <w:sz w:val="20"/>
          <w:szCs w:val="20"/>
        </w:rPr>
        <w:t>pozytywnego rozpatrzenia wniosku o udzielenie dotacji</w:t>
      </w:r>
      <w:r w:rsidRPr="007A4771">
        <w:rPr>
          <w:rFonts w:ascii="Segoe UI" w:hAnsi="Segoe UI" w:cs="Segoe UI"/>
          <w:sz w:val="20"/>
          <w:szCs w:val="20"/>
        </w:rPr>
        <w:t>.</w:t>
      </w:r>
    </w:p>
    <w:p w14:paraId="1E4A1030" w14:textId="77777777" w:rsidR="007A4771" w:rsidRPr="007A4771" w:rsidRDefault="007A477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EF0EF1B" w14:textId="77777777" w:rsidR="00C306C1" w:rsidRPr="007A4771" w:rsidRDefault="00C306C1" w:rsidP="007A477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0C11CBFC" w14:textId="5F1822A7" w:rsidR="00C306C1" w:rsidRPr="007A477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7.</w:t>
      </w:r>
      <w:r w:rsidRPr="007A4771">
        <w:rPr>
          <w:rFonts w:ascii="Segoe UI" w:hAnsi="Segoe UI" w:cs="Segoe UI"/>
          <w:sz w:val="20"/>
          <w:szCs w:val="20"/>
        </w:rPr>
        <w:t xml:space="preserve"> Wykonanie uchwały powierza się </w:t>
      </w:r>
      <w:r w:rsidR="001706B0">
        <w:rPr>
          <w:rFonts w:ascii="Segoe UI" w:hAnsi="Segoe UI" w:cs="Segoe UI"/>
          <w:sz w:val="20"/>
          <w:szCs w:val="20"/>
        </w:rPr>
        <w:t>Wójtowi Gminy Cedry Wielkie</w:t>
      </w:r>
      <w:r w:rsidR="0070075F" w:rsidRPr="007A4771">
        <w:rPr>
          <w:rFonts w:ascii="Segoe UI" w:hAnsi="Segoe UI" w:cs="Segoe UI"/>
          <w:sz w:val="20"/>
          <w:szCs w:val="20"/>
        </w:rPr>
        <w:t>.</w:t>
      </w:r>
    </w:p>
    <w:p w14:paraId="18BF21BE" w14:textId="21CB289D" w:rsidR="00C306C1" w:rsidRDefault="00C306C1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A4771">
        <w:rPr>
          <w:rFonts w:ascii="Segoe UI" w:hAnsi="Segoe UI" w:cs="Segoe UI"/>
          <w:b/>
          <w:bCs/>
          <w:sz w:val="20"/>
          <w:szCs w:val="20"/>
        </w:rPr>
        <w:t>§ 8.</w:t>
      </w:r>
      <w:r w:rsidRPr="007A4771">
        <w:rPr>
          <w:rFonts w:ascii="Segoe UI" w:hAnsi="Segoe UI" w:cs="Segoe UI"/>
          <w:sz w:val="20"/>
          <w:szCs w:val="20"/>
        </w:rPr>
        <w:t xml:space="preserve"> Uchwała wchodzi w życie po upływie 14 dni od dnia jej ogłoszenia w Dzienniku Urzędowym Województwa Pomorskiego.</w:t>
      </w:r>
    </w:p>
    <w:p w14:paraId="3272CA0C" w14:textId="77777777" w:rsidR="00AE5467" w:rsidRDefault="00AE5467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A8FFDC2" w14:textId="77777777" w:rsidR="00AE5467" w:rsidRDefault="00AE5467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99D8ADD" w14:textId="77777777" w:rsidR="00AE5467" w:rsidRDefault="00AE5467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D91A20E" w14:textId="77777777" w:rsidR="00AE5467" w:rsidRDefault="00AE5467" w:rsidP="00AE5467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B6867">
        <w:rPr>
          <w:rFonts w:ascii="Segoe UI" w:hAnsi="Segoe UI" w:cs="Segoe UI"/>
          <w:b/>
          <w:bCs/>
          <w:sz w:val="20"/>
          <w:szCs w:val="20"/>
        </w:rPr>
        <w:t>UZASADNIENIE</w:t>
      </w:r>
    </w:p>
    <w:p w14:paraId="3702EB92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6141CE1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6867">
        <w:rPr>
          <w:rFonts w:ascii="Segoe UI" w:hAnsi="Segoe UI" w:cs="Segoe UI"/>
          <w:sz w:val="20"/>
          <w:szCs w:val="20"/>
        </w:rPr>
        <w:t>Na mocy przepisów zawartych w ustawie z dnia 27 kwietnia 2007 r. – Prawo ochrony środowiska (dalej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>jako „</w:t>
      </w:r>
      <w:proofErr w:type="spellStart"/>
      <w:r w:rsidRPr="00FB6867">
        <w:rPr>
          <w:rFonts w:ascii="Segoe UI" w:hAnsi="Segoe UI" w:cs="Segoe UI"/>
          <w:sz w:val="20"/>
          <w:szCs w:val="20"/>
        </w:rPr>
        <w:t>p.o.ś</w:t>
      </w:r>
      <w:proofErr w:type="spellEnd"/>
      <w:r w:rsidRPr="00FB6867">
        <w:rPr>
          <w:rFonts w:ascii="Segoe UI" w:hAnsi="Segoe UI" w:cs="Segoe UI"/>
          <w:sz w:val="20"/>
          <w:szCs w:val="20"/>
        </w:rPr>
        <w:t>.”) możliwe jest udzielanie dotacji celowych z budżetu gminy na finansowanie lub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 xml:space="preserve">dofinansowanie kosztów inwestycji proekologicznych (art. 403 ust. 4 </w:t>
      </w:r>
      <w:proofErr w:type="spellStart"/>
      <w:r w:rsidRPr="00FB6867">
        <w:rPr>
          <w:rFonts w:ascii="Segoe UI" w:hAnsi="Segoe UI" w:cs="Segoe UI"/>
          <w:sz w:val="20"/>
          <w:szCs w:val="20"/>
        </w:rPr>
        <w:t>p.o.ś</w:t>
      </w:r>
      <w:proofErr w:type="spellEnd"/>
      <w:r w:rsidRPr="00FB6867">
        <w:rPr>
          <w:rFonts w:ascii="Segoe UI" w:hAnsi="Segoe UI" w:cs="Segoe UI"/>
          <w:sz w:val="20"/>
          <w:szCs w:val="20"/>
        </w:rPr>
        <w:t>.). W celu realizacji tego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>uprawnienia rada gminy w drodze uchwały określa zasady udzielania dotacji obejmujące w szczególności</w:t>
      </w:r>
    </w:p>
    <w:p w14:paraId="4CA4993D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6867">
        <w:rPr>
          <w:rFonts w:ascii="Segoe UI" w:hAnsi="Segoe UI" w:cs="Segoe UI"/>
          <w:sz w:val="20"/>
          <w:szCs w:val="20"/>
        </w:rPr>
        <w:t xml:space="preserve">kryteria wyboru inwestycji do dofinansowania (art. 403 ust. 5 </w:t>
      </w:r>
      <w:proofErr w:type="spellStart"/>
      <w:r w:rsidRPr="00FB6867">
        <w:rPr>
          <w:rFonts w:ascii="Segoe UI" w:hAnsi="Segoe UI" w:cs="Segoe UI"/>
          <w:sz w:val="20"/>
          <w:szCs w:val="20"/>
        </w:rPr>
        <w:t>p.o.ś</w:t>
      </w:r>
      <w:proofErr w:type="spellEnd"/>
      <w:r w:rsidRPr="00FB6867">
        <w:rPr>
          <w:rFonts w:ascii="Segoe UI" w:hAnsi="Segoe UI" w:cs="Segoe UI"/>
          <w:sz w:val="20"/>
          <w:szCs w:val="20"/>
        </w:rPr>
        <w:t>.). Podjęcie niniejszej uchwały jest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 xml:space="preserve">wyrazem wsparcia i propagowania ekologicznej formy transportu, jaką stanowią </w:t>
      </w:r>
      <w:r>
        <w:rPr>
          <w:rFonts w:ascii="Segoe UI" w:hAnsi="Segoe UI" w:cs="Segoe UI"/>
          <w:sz w:val="20"/>
          <w:szCs w:val="20"/>
        </w:rPr>
        <w:t>rowery i rowery wyposażone w pomocniczy napęd elektryczny.</w:t>
      </w:r>
    </w:p>
    <w:p w14:paraId="61978729" w14:textId="77777777" w:rsidR="00AE54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D290D1C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6867">
        <w:rPr>
          <w:rFonts w:ascii="Segoe UI" w:hAnsi="Segoe UI" w:cs="Segoe UI"/>
          <w:sz w:val="20"/>
          <w:szCs w:val="20"/>
        </w:rPr>
        <w:t>Dofinansowani</w:t>
      </w:r>
      <w:r>
        <w:rPr>
          <w:rFonts w:ascii="Segoe UI" w:hAnsi="Segoe UI" w:cs="Segoe UI"/>
          <w:sz w:val="20"/>
          <w:szCs w:val="20"/>
        </w:rPr>
        <w:t>e</w:t>
      </w:r>
      <w:r w:rsidRPr="00FB6867">
        <w:rPr>
          <w:rFonts w:ascii="Segoe UI" w:hAnsi="Segoe UI" w:cs="Segoe UI"/>
          <w:sz w:val="20"/>
          <w:szCs w:val="20"/>
        </w:rPr>
        <w:t xml:space="preserve"> zakupu </w:t>
      </w:r>
      <w:r>
        <w:rPr>
          <w:rFonts w:ascii="Segoe UI" w:hAnsi="Segoe UI" w:cs="Segoe UI"/>
          <w:sz w:val="20"/>
          <w:szCs w:val="20"/>
        </w:rPr>
        <w:t>rowerów i rowerów wyposażonych w pomocniczy napęd elektryczny</w:t>
      </w:r>
      <w:r w:rsidRPr="00FB6867">
        <w:rPr>
          <w:rFonts w:ascii="Segoe UI" w:hAnsi="Segoe UI" w:cs="Segoe UI"/>
          <w:sz w:val="20"/>
          <w:szCs w:val="20"/>
        </w:rPr>
        <w:t xml:space="preserve"> </w:t>
      </w:r>
      <w:r w:rsidRPr="007E2F4B">
        <w:rPr>
          <w:rFonts w:ascii="Segoe UI" w:hAnsi="Segoe UI" w:cs="Segoe UI"/>
          <w:sz w:val="20"/>
          <w:szCs w:val="20"/>
        </w:rPr>
        <w:t xml:space="preserve">jest praktykowane w większości krajów zachodniej Europy (https://ecf.com/resources/financial-incentives) i cieszy się dużym zainteresowaniem. W Polsce takie rozwiązanie zostało po raz pierwszy wdrożone w Gdyni. 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AE89D25" w14:textId="77777777" w:rsidR="00AE54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E19A90" w14:textId="77777777" w:rsidR="00AE54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6867">
        <w:rPr>
          <w:rFonts w:ascii="Segoe UI" w:hAnsi="Segoe UI" w:cs="Segoe UI"/>
          <w:sz w:val="20"/>
          <w:szCs w:val="20"/>
        </w:rPr>
        <w:t xml:space="preserve">Wspieranie zakupu </w:t>
      </w:r>
      <w:r>
        <w:rPr>
          <w:rFonts w:ascii="Segoe UI" w:hAnsi="Segoe UI" w:cs="Segoe UI"/>
          <w:sz w:val="20"/>
          <w:szCs w:val="20"/>
        </w:rPr>
        <w:t>rowerów i rowerów wyposażonych w pomocniczy napęd elektryczny</w:t>
      </w:r>
      <w:r w:rsidRPr="00FB6867">
        <w:rPr>
          <w:rFonts w:ascii="Segoe UI" w:hAnsi="Segoe UI" w:cs="Segoe UI"/>
          <w:sz w:val="20"/>
          <w:szCs w:val="20"/>
        </w:rPr>
        <w:t xml:space="preserve"> zwiększy liczbę ekologicznych środków transportu w </w:t>
      </w:r>
      <w:r>
        <w:rPr>
          <w:rFonts w:ascii="Segoe UI" w:hAnsi="Segoe UI" w:cs="Segoe UI"/>
          <w:sz w:val="20"/>
          <w:szCs w:val="20"/>
        </w:rPr>
        <w:t>gminie</w:t>
      </w:r>
      <w:r w:rsidRPr="00FB6867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>wpłynie na zmniejszenie ruchu samochodowego, a także na zwiększenie mobilności aktywnej</w:t>
      </w:r>
      <w:r>
        <w:rPr>
          <w:rFonts w:ascii="Segoe UI" w:hAnsi="Segoe UI" w:cs="Segoe UI"/>
          <w:sz w:val="20"/>
          <w:szCs w:val="20"/>
        </w:rPr>
        <w:t xml:space="preserve"> mieszkańców w codziennych podróżach</w:t>
      </w:r>
      <w:r w:rsidRPr="00FB6867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>Rozwiązanie to pozytywnie wpływa na bezpieczeństwo ruchu drogowego, ograniczenie emisji hałasu 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B6867">
        <w:rPr>
          <w:rFonts w:ascii="Segoe UI" w:hAnsi="Segoe UI" w:cs="Segoe UI"/>
          <w:sz w:val="20"/>
          <w:szCs w:val="20"/>
        </w:rPr>
        <w:t xml:space="preserve">spalin, jakość przestrzeni publicznej, a także zdrowie </w:t>
      </w:r>
      <w:r>
        <w:rPr>
          <w:rFonts w:ascii="Segoe UI" w:hAnsi="Segoe UI" w:cs="Segoe UI"/>
          <w:sz w:val="20"/>
          <w:szCs w:val="20"/>
        </w:rPr>
        <w:t>mieszkańców gminy</w:t>
      </w:r>
      <w:r w:rsidRPr="00FB6867">
        <w:rPr>
          <w:rFonts w:ascii="Segoe UI" w:hAnsi="Segoe UI" w:cs="Segoe UI"/>
          <w:sz w:val="20"/>
          <w:szCs w:val="20"/>
        </w:rPr>
        <w:t>.</w:t>
      </w:r>
    </w:p>
    <w:p w14:paraId="11F3658D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18B8087" w14:textId="77777777" w:rsidR="00AE54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6867">
        <w:rPr>
          <w:rFonts w:ascii="Segoe UI" w:hAnsi="Segoe UI" w:cs="Segoe UI"/>
          <w:sz w:val="20"/>
          <w:szCs w:val="20"/>
        </w:rPr>
        <w:t>Wobec powyższego podjęcie niniejszej uchwały należy uznać za zasadne.</w:t>
      </w:r>
    </w:p>
    <w:p w14:paraId="1FCE9EA0" w14:textId="77777777" w:rsidR="00AE5467" w:rsidRPr="00FB6867" w:rsidRDefault="00AE5467" w:rsidP="00AE5467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E1F9B32" w14:textId="77777777" w:rsidR="00AE5467" w:rsidRPr="007A4771" w:rsidRDefault="00AE5467" w:rsidP="007A477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sectPr w:rsidR="00AE5467" w:rsidRPr="007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D02D8"/>
    <w:multiLevelType w:val="hybridMultilevel"/>
    <w:tmpl w:val="E34C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E17"/>
    <w:multiLevelType w:val="hybridMultilevel"/>
    <w:tmpl w:val="539E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325F"/>
    <w:multiLevelType w:val="hybridMultilevel"/>
    <w:tmpl w:val="53A8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6CD"/>
    <w:multiLevelType w:val="hybridMultilevel"/>
    <w:tmpl w:val="102CD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638"/>
    <w:multiLevelType w:val="hybridMultilevel"/>
    <w:tmpl w:val="FCE4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683"/>
    <w:multiLevelType w:val="hybridMultilevel"/>
    <w:tmpl w:val="97E80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0E20"/>
    <w:multiLevelType w:val="hybridMultilevel"/>
    <w:tmpl w:val="6ED8B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54B"/>
    <w:multiLevelType w:val="hybridMultilevel"/>
    <w:tmpl w:val="7B1A2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5E9D"/>
    <w:multiLevelType w:val="hybridMultilevel"/>
    <w:tmpl w:val="058A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5FBA"/>
    <w:multiLevelType w:val="hybridMultilevel"/>
    <w:tmpl w:val="6B54D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ACC"/>
    <w:multiLevelType w:val="hybridMultilevel"/>
    <w:tmpl w:val="6368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5A73"/>
    <w:multiLevelType w:val="hybridMultilevel"/>
    <w:tmpl w:val="3CBE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6473">
    <w:abstractNumId w:val="10"/>
  </w:num>
  <w:num w:numId="2" w16cid:durableId="1075469764">
    <w:abstractNumId w:val="0"/>
  </w:num>
  <w:num w:numId="3" w16cid:durableId="991101004">
    <w:abstractNumId w:val="2"/>
  </w:num>
  <w:num w:numId="4" w16cid:durableId="1471556469">
    <w:abstractNumId w:val="3"/>
  </w:num>
  <w:num w:numId="5" w16cid:durableId="576941501">
    <w:abstractNumId w:val="4"/>
  </w:num>
  <w:num w:numId="6" w16cid:durableId="175195747">
    <w:abstractNumId w:val="11"/>
  </w:num>
  <w:num w:numId="7" w16cid:durableId="271398917">
    <w:abstractNumId w:val="8"/>
  </w:num>
  <w:num w:numId="8" w16cid:durableId="109277796">
    <w:abstractNumId w:val="9"/>
  </w:num>
  <w:num w:numId="9" w16cid:durableId="1347248595">
    <w:abstractNumId w:val="5"/>
  </w:num>
  <w:num w:numId="10" w16cid:durableId="1944455561">
    <w:abstractNumId w:val="1"/>
  </w:num>
  <w:num w:numId="11" w16cid:durableId="814835226">
    <w:abstractNumId w:val="7"/>
  </w:num>
  <w:num w:numId="12" w16cid:durableId="1857688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1"/>
    <w:rsid w:val="0001237C"/>
    <w:rsid w:val="00016D1E"/>
    <w:rsid w:val="000221DB"/>
    <w:rsid w:val="00023F6D"/>
    <w:rsid w:val="0004054D"/>
    <w:rsid w:val="000A51CB"/>
    <w:rsid w:val="001706B0"/>
    <w:rsid w:val="001A5D02"/>
    <w:rsid w:val="00236842"/>
    <w:rsid w:val="002A7EE5"/>
    <w:rsid w:val="002D5113"/>
    <w:rsid w:val="003347D2"/>
    <w:rsid w:val="0035494A"/>
    <w:rsid w:val="004000BC"/>
    <w:rsid w:val="00453475"/>
    <w:rsid w:val="005C098E"/>
    <w:rsid w:val="0070075F"/>
    <w:rsid w:val="007265CB"/>
    <w:rsid w:val="00745F9A"/>
    <w:rsid w:val="007A4771"/>
    <w:rsid w:val="00800576"/>
    <w:rsid w:val="008E537C"/>
    <w:rsid w:val="00904916"/>
    <w:rsid w:val="009353C9"/>
    <w:rsid w:val="009E2826"/>
    <w:rsid w:val="00A8620C"/>
    <w:rsid w:val="00AB4C1F"/>
    <w:rsid w:val="00AE5467"/>
    <w:rsid w:val="00BF01BF"/>
    <w:rsid w:val="00C000BD"/>
    <w:rsid w:val="00C306C1"/>
    <w:rsid w:val="00D234C5"/>
    <w:rsid w:val="00DF3820"/>
    <w:rsid w:val="00E36842"/>
    <w:rsid w:val="00E44A8F"/>
    <w:rsid w:val="00E47122"/>
    <w:rsid w:val="00E51987"/>
    <w:rsid w:val="00F17457"/>
    <w:rsid w:val="00F359AA"/>
    <w:rsid w:val="00F4345A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43B"/>
  <w15:chartTrackingRefBased/>
  <w15:docId w15:val="{2F68AF9A-BE94-4630-A5CF-FA2EE8C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7D2"/>
    <w:pPr>
      <w:ind w:left="720"/>
      <w:contextualSpacing/>
    </w:pPr>
  </w:style>
  <w:style w:type="paragraph" w:styleId="Poprawka">
    <w:name w:val="Revision"/>
    <w:hidden/>
    <w:uiPriority w:val="99"/>
    <w:semiHidden/>
    <w:rsid w:val="00023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082B-D710-4A08-AB68-817A35D5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Szałach-Wiśniewska</dc:creator>
  <cp:keywords/>
  <dc:description/>
  <cp:lastModifiedBy>Iwona Gutiar-Karolak</cp:lastModifiedBy>
  <cp:revision>4</cp:revision>
  <cp:lastPrinted>2024-03-29T08:33:00Z</cp:lastPrinted>
  <dcterms:created xsi:type="dcterms:W3CDTF">2024-03-20T14:48:00Z</dcterms:created>
  <dcterms:modified xsi:type="dcterms:W3CDTF">2024-03-29T08:36:00Z</dcterms:modified>
</cp:coreProperties>
</file>