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C19F" w14:textId="77777777" w:rsidR="003B77C8" w:rsidRDefault="003B77C8" w:rsidP="003B77C8">
      <w:r>
        <w:t xml:space="preserve">Pani Skarbnik, </w:t>
      </w:r>
    </w:p>
    <w:p w14:paraId="4934DD7C" w14:textId="77777777" w:rsidR="003B77C8" w:rsidRDefault="003B77C8" w:rsidP="003B77C8">
      <w:r>
        <w:t xml:space="preserve">W toku rozpatrywania sprawy pojawiło się jeszcze jedno pytanie. </w:t>
      </w:r>
    </w:p>
    <w:p w14:paraId="0C21A71B" w14:textId="77777777" w:rsidR="003B77C8" w:rsidRDefault="003B77C8" w:rsidP="003B77C8">
      <w:r>
        <w:t xml:space="preserve">Uprzejma prośba o odpowiedź. </w:t>
      </w:r>
    </w:p>
    <w:p w14:paraId="02146E1C" w14:textId="77777777" w:rsidR="003B77C8" w:rsidRDefault="003B77C8" w:rsidP="003B77C8"/>
    <w:p w14:paraId="64D0DD98" w14:textId="77777777" w:rsidR="003B77C8" w:rsidRDefault="003B77C8" w:rsidP="003B77C8">
      <w:r>
        <w:t>Proszę o informację czy aktualny WPF uwzględnia wpływ COVID-19.</w:t>
      </w:r>
    </w:p>
    <w:p w14:paraId="3BD1FD9E" w14:textId="77777777" w:rsidR="003B77C8" w:rsidRDefault="003B77C8" w:rsidP="003B77C8">
      <w:r>
        <w:t xml:space="preserve">Jeśli tak, to proszę o informacje odnośnie ewentualnych zastosowanych niestandardowych </w:t>
      </w:r>
      <w:proofErr w:type="spellStart"/>
      <w:r>
        <w:t>wyłączeń</w:t>
      </w:r>
      <w:proofErr w:type="spellEnd"/>
      <w:r>
        <w:t xml:space="preserve"> dla wskaźnika z art. 243 </w:t>
      </w:r>
      <w:proofErr w:type="spellStart"/>
      <w:r>
        <w:t>uofp</w:t>
      </w:r>
      <w:proofErr w:type="spellEnd"/>
      <w:r>
        <w:t xml:space="preserve">, niewykazywanych jako wyłączenia w typowych pozycjach WPF (np. wyłączenia związane z ustawą COVID-ową). W przypadku wystąpienia takich </w:t>
      </w:r>
      <w:proofErr w:type="spellStart"/>
      <w:r>
        <w:t>wyłączeń</w:t>
      </w:r>
      <w:proofErr w:type="spellEnd"/>
      <w:r>
        <w:t xml:space="preserve"> proszę o ich szczegółowe wyspecyfikowanie – kwota, okres wystąpienia, przyczyna wyłączenia, umiejscowienie wyłączenia we wzorze z art. 243 </w:t>
      </w:r>
      <w:proofErr w:type="spellStart"/>
      <w:r>
        <w:t>uofp</w:t>
      </w:r>
      <w:proofErr w:type="spellEnd"/>
      <w:r>
        <w:t xml:space="preserve"> (lewa/prawa strona nierówności z art. 243, licznik/mianownik).</w:t>
      </w:r>
    </w:p>
    <w:p w14:paraId="09919787" w14:textId="069CA989" w:rsidR="00C674D0" w:rsidRDefault="00C674D0"/>
    <w:p w14:paraId="4320ABB6" w14:textId="65959533" w:rsidR="003B77C8" w:rsidRDefault="003B77C8">
      <w:r>
        <w:t>Odpowiedź</w:t>
      </w:r>
    </w:p>
    <w:p w14:paraId="3689AC7B" w14:textId="5AAAB430" w:rsidR="003B77C8" w:rsidRDefault="003B77C8"/>
    <w:p w14:paraId="7B9F0FAC" w14:textId="676DAB09" w:rsidR="003B77C8" w:rsidRDefault="003B77C8" w:rsidP="003B77C8">
      <w:r>
        <w:t xml:space="preserve">W aktualnym WPF nie  zastosowano </w:t>
      </w:r>
      <w:proofErr w:type="spellStart"/>
      <w:r>
        <w:t>wyłączeń</w:t>
      </w:r>
      <w:proofErr w:type="spellEnd"/>
      <w:r>
        <w:t xml:space="preserve">  dla wskaźnika  art.243  związanej z COVID-19  ponieważ Gmina Pajęczno nie otrzymała żadnych informacji z MF  o mniejszych wpływach  z PIT i  nie podjęto  żadnych uchwał w sprawie umorzeń podatków obecnie tylko jednemu z podatników przesunięto  termin płatności podatku w wysokości ok 18.000,00zł. na miesiąc wrzesień 2020r. Obecnie Gmina posiada wolne środki które nie zostały wprowadzone do budżetu w wysokości 1.918.702,76zł. z uwagi na zaistniał</w:t>
      </w:r>
      <w:r w:rsidR="00376B98">
        <w:t>ą</w:t>
      </w:r>
      <w:r>
        <w:t xml:space="preserve"> sytuację i obawy iż udziały będą niższe niż otrzymany plan z MF. W porównaniu do II kwartału roku poprzedniego udziały w PIT I CIT są mniejsze o</w:t>
      </w:r>
      <w:r w:rsidR="00376B98">
        <w:t xml:space="preserve"> </w:t>
      </w:r>
      <w:r>
        <w:t xml:space="preserve"> 421.000,00zł. ( Aktualne  sprawozdania za II KW 2020 są umieszczone na stronie BIP </w:t>
      </w:r>
      <w:hyperlink r:id="rId4" w:history="1">
        <w:r>
          <w:rPr>
            <w:rStyle w:val="Hipercze"/>
            <w:color w:val="0000FF"/>
          </w:rPr>
          <w:t>http://www.e-bip.pl/Start/76/Information/231305</w:t>
        </w:r>
      </w:hyperlink>
      <w:r>
        <w:t>)</w:t>
      </w:r>
    </w:p>
    <w:p w14:paraId="2029278E" w14:textId="77777777" w:rsidR="003B77C8" w:rsidRDefault="003B77C8" w:rsidP="003B77C8"/>
    <w:p w14:paraId="65DF45FB" w14:textId="77777777" w:rsidR="003B77C8" w:rsidRDefault="003B77C8" w:rsidP="003B77C8">
      <w:r>
        <w:t xml:space="preserve">Pozdrawiam Aneta Wiśniewska Skarbnik </w:t>
      </w:r>
    </w:p>
    <w:p w14:paraId="418C8E64" w14:textId="77777777" w:rsidR="003B77C8" w:rsidRDefault="003B77C8" w:rsidP="003B77C8"/>
    <w:p w14:paraId="61CF768B" w14:textId="77777777" w:rsidR="003B77C8" w:rsidRDefault="003B77C8"/>
    <w:sectPr w:rsidR="003B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A2"/>
    <w:rsid w:val="00376B98"/>
    <w:rsid w:val="003B77C8"/>
    <w:rsid w:val="006E04A2"/>
    <w:rsid w:val="00C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25FA"/>
  <w15:chartTrackingRefBased/>
  <w15:docId w15:val="{9F136CD3-FB4F-4EB7-BFFB-8B82F98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7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bip.pl/Start/76/Information/2313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dcterms:created xsi:type="dcterms:W3CDTF">2020-07-23T18:14:00Z</dcterms:created>
  <dcterms:modified xsi:type="dcterms:W3CDTF">2020-07-23T18:45:00Z</dcterms:modified>
</cp:coreProperties>
</file>